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33" w:rsidRPr="00BA4A33" w:rsidRDefault="00BA4A33" w:rsidP="00BA4A33">
      <w:pPr>
        <w:spacing w:after="0" w:line="240" w:lineRule="auto"/>
        <w:rPr>
          <w:rFonts w:ascii="Arial" w:eastAsia="Times New Roman" w:hAnsi="Arial" w:cs="Times New Roman"/>
          <w:b/>
          <w:szCs w:val="22"/>
          <w:lang w:val="en-US" w:bidi="ar-SA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noProof/>
          <w:szCs w:val="22"/>
          <w:lang w:eastAsia="zh-CN" w:bidi="ar-SA"/>
        </w:rPr>
        <w:drawing>
          <wp:anchor distT="0" distB="0" distL="114300" distR="114300" simplePos="0" relativeHeight="251658240" behindDoc="1" locked="0" layoutInCell="1" allowOverlap="1" wp14:anchorId="0031C2AE" wp14:editId="10063141">
            <wp:simplePos x="0" y="0"/>
            <wp:positionH relativeFrom="column">
              <wp:posOffset>-33468</wp:posOffset>
            </wp:positionH>
            <wp:positionV relativeFrom="paragraph">
              <wp:posOffset>-65095</wp:posOffset>
            </wp:positionV>
            <wp:extent cx="1451610" cy="6838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A33" w:rsidRPr="00BA4A33" w:rsidRDefault="00BA4A33" w:rsidP="00BA4A33">
      <w:pPr>
        <w:spacing w:after="0" w:line="240" w:lineRule="auto"/>
        <w:rPr>
          <w:rFonts w:ascii="Arial" w:eastAsia="Times New Roman" w:hAnsi="Arial" w:cs="Times New Roman"/>
          <w:b/>
          <w:szCs w:val="22"/>
          <w:lang w:val="en-US" w:bidi="ar-SA"/>
        </w:rPr>
      </w:pPr>
    </w:p>
    <w:p w:rsidR="00BA4A33" w:rsidRPr="00BA4A33" w:rsidRDefault="00BA4A33" w:rsidP="00BA4A33">
      <w:pPr>
        <w:spacing w:after="0" w:line="240" w:lineRule="auto"/>
        <w:rPr>
          <w:rFonts w:ascii="Arial" w:eastAsia="Times New Roman" w:hAnsi="Arial" w:cs="Times New Roman"/>
          <w:b/>
          <w:szCs w:val="22"/>
          <w:lang w:val="en-US" w:bidi="ar-SA"/>
        </w:rPr>
      </w:pPr>
    </w:p>
    <w:p w:rsidR="00BA4A33" w:rsidRPr="00BA4A33" w:rsidRDefault="00BA4A33" w:rsidP="00BA4A33">
      <w:pPr>
        <w:spacing w:after="0" w:line="240" w:lineRule="auto"/>
        <w:rPr>
          <w:rFonts w:ascii="Arial" w:eastAsia="Times New Roman" w:hAnsi="Arial" w:cs="Times New Roman"/>
          <w:b/>
          <w:szCs w:val="22"/>
          <w:lang w:val="en-US" w:bidi="ar-SA"/>
        </w:rPr>
      </w:pPr>
    </w:p>
    <w:p w:rsidR="00BA4A33" w:rsidRPr="00BA4A33" w:rsidRDefault="00BA4A33" w:rsidP="00BA4A33">
      <w:pPr>
        <w:spacing w:after="0" w:line="240" w:lineRule="auto"/>
        <w:rPr>
          <w:rFonts w:ascii="Arial" w:eastAsia="Times New Roman" w:hAnsi="Arial" w:cs="Times New Roman"/>
          <w:b/>
          <w:szCs w:val="22"/>
          <w:lang w:val="en-US" w:bidi="ar-SA"/>
        </w:rPr>
      </w:pPr>
    </w:p>
    <w:p w:rsidR="00BA4A33" w:rsidRPr="00BA4A33" w:rsidRDefault="00AB640A" w:rsidP="00BA4A33">
      <w:pPr>
        <w:spacing w:after="0" w:line="240" w:lineRule="auto"/>
        <w:rPr>
          <w:rFonts w:ascii="Arial" w:eastAsia="Times New Roman" w:hAnsi="Arial" w:cs="Times New Roman"/>
          <w:b/>
          <w:szCs w:val="22"/>
          <w:lang w:val="en-US" w:bidi="ar-SA"/>
        </w:rPr>
      </w:pPr>
      <w:r>
        <w:rPr>
          <w:rFonts w:ascii="Arial" w:eastAsia="Times New Roman" w:hAnsi="Arial" w:cs="Times New Roman"/>
          <w:b/>
          <w:szCs w:val="22"/>
          <w:lang w:val="en-US" w:bidi="ar-SA"/>
        </w:rPr>
        <w:t>Regional Workshop on Implementation of Health in All Policies</w:t>
      </w:r>
      <w:r w:rsidR="00684A10">
        <w:rPr>
          <w:rFonts w:ascii="Arial" w:eastAsia="Times New Roman" w:hAnsi="Arial" w:cs="Times New Roman"/>
          <w:b/>
          <w:szCs w:val="22"/>
          <w:lang w:val="en-US" w:bidi="ar-SA"/>
        </w:rPr>
        <w:t xml:space="preserve"> </w:t>
      </w:r>
      <w:r>
        <w:rPr>
          <w:rFonts w:ascii="Arial" w:eastAsia="Times New Roman" w:hAnsi="Arial" w:cs="Times New Roman"/>
          <w:b/>
          <w:szCs w:val="22"/>
          <w:lang w:val="en-US" w:bidi="ar-SA"/>
        </w:rPr>
        <w:t>(HiAP)</w:t>
      </w:r>
    </w:p>
    <w:p w:rsidR="00BA4A33" w:rsidRPr="00BA4A33" w:rsidRDefault="00BA4A33" w:rsidP="00BA4A33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  <w:lang w:val="en-US" w:bidi="ar-SA"/>
        </w:rPr>
      </w:pPr>
    </w:p>
    <w:p w:rsidR="00BA4A33" w:rsidRPr="00BA4A33" w:rsidRDefault="00AB640A" w:rsidP="00BA4A33">
      <w:pPr>
        <w:spacing w:after="0" w:line="240" w:lineRule="auto"/>
        <w:rPr>
          <w:rFonts w:ascii="Arial" w:eastAsia="Times New Roman" w:hAnsi="Arial" w:cs="Times New Roman"/>
          <w:b/>
          <w:i/>
          <w:iCs/>
          <w:szCs w:val="22"/>
          <w:lang w:val="en-US" w:bidi="ar-SA"/>
        </w:rPr>
      </w:pPr>
      <w:r>
        <w:rPr>
          <w:rFonts w:ascii="Arial" w:eastAsia="Times New Roman" w:hAnsi="Arial" w:cs="Times New Roman"/>
          <w:b/>
          <w:i/>
          <w:iCs/>
          <w:szCs w:val="22"/>
          <w:lang w:val="en-US" w:bidi="ar-SA"/>
        </w:rPr>
        <w:t>New Delhi, India</w:t>
      </w:r>
    </w:p>
    <w:p w:rsidR="00BA4A33" w:rsidRPr="00BA4A33" w:rsidRDefault="00AB640A" w:rsidP="00AB640A">
      <w:pPr>
        <w:spacing w:after="0" w:line="240" w:lineRule="auto"/>
        <w:rPr>
          <w:rFonts w:ascii="Arial" w:eastAsia="Times New Roman" w:hAnsi="Arial" w:cs="Times New Roman"/>
          <w:b/>
          <w:szCs w:val="22"/>
          <w:lang w:val="en-US" w:bidi="ar-SA"/>
        </w:rPr>
      </w:pPr>
      <w:r>
        <w:rPr>
          <w:rFonts w:ascii="Arial" w:eastAsia="Times New Roman" w:hAnsi="Arial" w:cs="Times New Roman"/>
          <w:b/>
          <w:szCs w:val="22"/>
          <w:lang w:val="en-US" w:bidi="ar-SA"/>
        </w:rPr>
        <w:t>21-24 July 2015</w:t>
      </w:r>
    </w:p>
    <w:p w:rsidR="00BA4A33" w:rsidRPr="00BA4A33" w:rsidRDefault="00BA4A33" w:rsidP="00BA4A33">
      <w:pPr>
        <w:spacing w:after="0" w:line="240" w:lineRule="auto"/>
        <w:ind w:right="-151" w:firstLine="450"/>
        <w:contextualSpacing/>
        <w:jc w:val="right"/>
        <w:rPr>
          <w:rFonts w:ascii="Arial" w:eastAsia="Times New Roman" w:hAnsi="Arial" w:cs="Arial"/>
          <w:szCs w:val="22"/>
          <w:lang w:val="en-AU" w:bidi="ar-SA"/>
        </w:rPr>
      </w:pPr>
      <w:r w:rsidRPr="00BA4A33">
        <w:rPr>
          <w:rFonts w:ascii="Arial" w:eastAsia="Times New Roman" w:hAnsi="Arial" w:cs="Times New Roman"/>
          <w:b/>
          <w:szCs w:val="22"/>
          <w:lang w:val="en-AU" w:bidi="ar-SA"/>
        </w:rPr>
        <w:tab/>
      </w:r>
      <w:r w:rsidRPr="00BA4A33">
        <w:rPr>
          <w:rFonts w:ascii="Arial" w:eastAsia="Times New Roman" w:hAnsi="Arial" w:cs="Times New Roman"/>
          <w:b/>
          <w:szCs w:val="22"/>
          <w:lang w:val="en-AU" w:bidi="ar-SA"/>
        </w:rPr>
        <w:tab/>
      </w:r>
      <w:r w:rsidRPr="00BA4A33">
        <w:rPr>
          <w:rFonts w:ascii="Arial" w:eastAsia="Times New Roman" w:hAnsi="Arial" w:cs="Times New Roman"/>
          <w:b/>
          <w:szCs w:val="22"/>
          <w:lang w:val="en-AU" w:bidi="ar-SA"/>
        </w:rPr>
        <w:tab/>
      </w:r>
      <w:r w:rsidRPr="00BA4A33">
        <w:rPr>
          <w:rFonts w:ascii="Arial" w:eastAsia="Times New Roman" w:hAnsi="Arial" w:cs="Times New Roman"/>
          <w:b/>
          <w:szCs w:val="22"/>
          <w:lang w:val="en-AU" w:bidi="ar-SA"/>
        </w:rPr>
        <w:tab/>
      </w:r>
      <w:r w:rsidR="00AB640A">
        <w:rPr>
          <w:rFonts w:ascii="Arial" w:eastAsia="Times New Roman" w:hAnsi="Arial" w:cs="Arial"/>
          <w:szCs w:val="22"/>
          <w:lang w:val="en-AU" w:bidi="ar-SA"/>
        </w:rPr>
        <w:t>H2/48/51</w:t>
      </w:r>
    </w:p>
    <w:p w:rsidR="00BA4A33" w:rsidRPr="00BA4A33" w:rsidRDefault="00EA0A8A" w:rsidP="00AB640A">
      <w:pPr>
        <w:spacing w:after="240" w:line="240" w:lineRule="auto"/>
        <w:jc w:val="right"/>
        <w:rPr>
          <w:rFonts w:ascii="Arial" w:eastAsia="Times New Roman" w:hAnsi="Arial" w:cs="Times New Roman"/>
          <w:szCs w:val="22"/>
          <w:lang w:val="en-US" w:bidi="ar-SA"/>
        </w:rPr>
      </w:pPr>
      <w:proofErr w:type="spellStart"/>
      <w:r>
        <w:rPr>
          <w:rFonts w:ascii="Arial" w:eastAsia="Times New Roman" w:hAnsi="Arial" w:cs="Times New Roman"/>
          <w:szCs w:val="22"/>
          <w:lang w:val="en-US" w:bidi="ar-SA"/>
        </w:rPr>
        <w:t>Ver</w:t>
      </w:r>
      <w:proofErr w:type="spellEnd"/>
      <w:r>
        <w:rPr>
          <w:rFonts w:ascii="Arial" w:eastAsia="Times New Roman" w:hAnsi="Arial" w:cs="Times New Roman"/>
          <w:szCs w:val="22"/>
          <w:lang w:val="en-US" w:bidi="ar-SA"/>
        </w:rPr>
        <w:t xml:space="preserve"> </w:t>
      </w:r>
      <w:r w:rsidR="00AB640A">
        <w:rPr>
          <w:rFonts w:ascii="Arial" w:eastAsia="Times New Roman" w:hAnsi="Arial" w:cs="Times New Roman"/>
          <w:szCs w:val="22"/>
          <w:lang w:val="en-US" w:bidi="ar-SA"/>
        </w:rPr>
        <w:t>0</w:t>
      </w:r>
    </w:p>
    <w:p w:rsidR="00BA4A33" w:rsidRPr="00BA4A33" w:rsidRDefault="00BA4A33" w:rsidP="00BA4A33">
      <w:pPr>
        <w:spacing w:after="240" w:line="240" w:lineRule="auto"/>
        <w:jc w:val="center"/>
        <w:rPr>
          <w:rFonts w:ascii="Arial" w:eastAsia="Times New Roman" w:hAnsi="Arial" w:cs="Times New Roman"/>
          <w:b/>
          <w:bCs/>
          <w:szCs w:val="22"/>
          <w:lang w:val="en-US" w:bidi="ar-SA"/>
        </w:rPr>
      </w:pPr>
      <w:r w:rsidRPr="00BA4A33">
        <w:rPr>
          <w:rFonts w:ascii="Arial" w:eastAsia="Times New Roman" w:hAnsi="Arial" w:cs="Times New Roman"/>
          <w:b/>
          <w:bCs/>
          <w:szCs w:val="22"/>
          <w:lang w:val="en-US" w:bidi="ar-SA"/>
        </w:rPr>
        <w:t>TENTATIVE PROGRAMME</w:t>
      </w:r>
    </w:p>
    <w:p w:rsidR="00BA4A33" w:rsidRPr="00BA4A33" w:rsidRDefault="00BA4A33" w:rsidP="00684A10">
      <w:pPr>
        <w:spacing w:after="240" w:line="240" w:lineRule="auto"/>
        <w:rPr>
          <w:rFonts w:ascii="Arial" w:eastAsia="Times New Roman" w:hAnsi="Arial" w:cs="Times New Roman"/>
          <w:b/>
          <w:bCs/>
          <w:szCs w:val="22"/>
          <w:lang w:val="en-US" w:bidi="ar-SA"/>
        </w:rPr>
      </w:pPr>
      <w:r w:rsidRPr="00BA4A33">
        <w:rPr>
          <w:rFonts w:ascii="Arial" w:eastAsia="Times New Roman" w:hAnsi="Arial" w:cs="Times New Roman"/>
          <w:b/>
          <w:bCs/>
          <w:szCs w:val="22"/>
          <w:lang w:val="en-US" w:bidi="ar-SA"/>
        </w:rPr>
        <w:t xml:space="preserve">Day 1: </w:t>
      </w:r>
      <w:r w:rsidR="00684A10">
        <w:rPr>
          <w:rFonts w:ascii="Arial" w:eastAsia="Times New Roman" w:hAnsi="Arial" w:cs="Times New Roman"/>
          <w:b/>
          <w:bCs/>
          <w:szCs w:val="22"/>
          <w:lang w:val="en-US" w:bidi="ar-SA"/>
        </w:rPr>
        <w:t xml:space="preserve">July </w:t>
      </w:r>
      <w:r w:rsidRPr="00BA4A33">
        <w:rPr>
          <w:rFonts w:ascii="Arial" w:eastAsia="Times New Roman" w:hAnsi="Arial" w:cs="Times New Roman"/>
          <w:b/>
          <w:bCs/>
          <w:szCs w:val="22"/>
          <w:lang w:val="en-US" w:bidi="ar-SA"/>
        </w:rPr>
        <w:t>2</w:t>
      </w:r>
      <w:r w:rsidR="00684A10">
        <w:rPr>
          <w:rFonts w:ascii="Arial" w:eastAsia="Times New Roman" w:hAnsi="Arial" w:cs="Times New Roman"/>
          <w:b/>
          <w:bCs/>
          <w:szCs w:val="22"/>
          <w:lang w:val="en-US" w:bidi="ar-SA"/>
        </w:rPr>
        <w:t>1, 2015</w:t>
      </w:r>
    </w:p>
    <w:tbl>
      <w:tblPr>
        <w:tblW w:w="9640" w:type="dxa"/>
        <w:tblInd w:w="-318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1702"/>
        <w:gridCol w:w="4961"/>
        <w:gridCol w:w="2977"/>
      </w:tblGrid>
      <w:tr w:rsidR="00BA4A33" w:rsidRPr="00BA4A33" w:rsidTr="00C302F3">
        <w:trPr>
          <w:tblHeader/>
        </w:trPr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4A33" w:rsidRPr="00BA4A33" w:rsidRDefault="00CA73E6" w:rsidP="00BA4A33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i/>
                <w:iCs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i/>
                <w:iCs/>
                <w:szCs w:val="22"/>
                <w:lang w:val="en-US" w:bidi="ar-SA"/>
              </w:rPr>
              <w:t>T</w:t>
            </w:r>
            <w:r w:rsidR="00BA4A33" w:rsidRPr="00BA4A33">
              <w:rPr>
                <w:rFonts w:ascii="Arial" w:eastAsia="Times New Roman" w:hAnsi="Arial" w:cs="Times New Roman"/>
                <w:i/>
                <w:iCs/>
                <w:szCs w:val="22"/>
                <w:lang w:val="en-US" w:bidi="ar-SA"/>
              </w:rPr>
              <w:t>ime</w:t>
            </w:r>
          </w:p>
        </w:tc>
        <w:tc>
          <w:tcPr>
            <w:tcW w:w="4961" w:type="dxa"/>
            <w:tcBorders>
              <w:bottom w:val="single" w:sz="6" w:space="0" w:color="000000"/>
            </w:tcBorders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i/>
                <w:iCs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i/>
                <w:iCs/>
                <w:szCs w:val="22"/>
                <w:lang w:val="en-US" w:bidi="ar-SA"/>
              </w:rPr>
              <w:t>Activity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i/>
                <w:iCs/>
                <w:szCs w:val="22"/>
                <w:lang w:val="en-US" w:bidi="ar-SA"/>
              </w:rPr>
            </w:pPr>
          </w:p>
        </w:tc>
      </w:tr>
      <w:tr w:rsidR="00BA4A33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BA4A33" w:rsidP="00CA73E6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8.</w:t>
            </w:r>
            <w:r w:rsidR="00CA73E6">
              <w:rPr>
                <w:rFonts w:ascii="Arial" w:eastAsia="Times New Roman" w:hAnsi="Arial" w:cs="Times New Roman"/>
                <w:szCs w:val="22"/>
                <w:lang w:val="en-US" w:bidi="ar-SA"/>
              </w:rPr>
              <w:t>30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 – 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9.00</w:t>
            </w:r>
          </w:p>
        </w:tc>
        <w:tc>
          <w:tcPr>
            <w:tcW w:w="4961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Registration</w:t>
            </w:r>
          </w:p>
        </w:tc>
        <w:tc>
          <w:tcPr>
            <w:tcW w:w="2977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BA4A33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BA4A33" w:rsidP="00CA73E6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9.00 – 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9.</w:t>
            </w:r>
            <w:r w:rsidR="00CA73E6">
              <w:rPr>
                <w:rFonts w:ascii="Arial" w:eastAsia="Times New Roman" w:hAnsi="Arial" w:cs="Times New Roman"/>
                <w:szCs w:val="22"/>
                <w:lang w:val="en-US" w:bidi="ar-SA"/>
              </w:rPr>
              <w:t>4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CA73E6" w:rsidRDefault="00CA73E6" w:rsidP="00CA73E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Welcome Remarks</w:t>
            </w:r>
          </w:p>
          <w:p w:rsidR="00CA73E6" w:rsidRDefault="00CA73E6" w:rsidP="00CA73E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Inauguration by Regional Director </w:t>
            </w:r>
          </w:p>
          <w:p w:rsidR="00CA73E6" w:rsidRPr="00A30721" w:rsidRDefault="00CA73E6" w:rsidP="00CA73E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Introduction of the Meeting: </w:t>
            </w:r>
            <w:r w:rsidRPr="00A30721">
              <w:rPr>
                <w:rFonts w:ascii="Arial" w:hAnsi="Arial" w:cs="Arial"/>
                <w:szCs w:val="22"/>
              </w:rPr>
              <w:t>Backgrou</w:t>
            </w:r>
            <w:r>
              <w:rPr>
                <w:rFonts w:ascii="Arial" w:hAnsi="Arial" w:cs="Arial"/>
                <w:szCs w:val="22"/>
              </w:rPr>
              <w:t>nd and Objectives</w:t>
            </w:r>
          </w:p>
          <w:p w:rsidR="00CA73E6" w:rsidRPr="00A30721" w:rsidRDefault="00CA73E6" w:rsidP="00CA73E6">
            <w:pPr>
              <w:rPr>
                <w:rFonts w:ascii="Arial" w:hAnsi="Arial" w:cs="Arial"/>
                <w:szCs w:val="22"/>
              </w:rPr>
            </w:pPr>
            <w:r w:rsidRPr="00A30721">
              <w:rPr>
                <w:rFonts w:ascii="Arial" w:hAnsi="Arial" w:cs="Arial"/>
                <w:szCs w:val="22"/>
              </w:rPr>
              <w:t>Introduction of participants</w:t>
            </w:r>
          </w:p>
          <w:p w:rsidR="00CA73E6" w:rsidRPr="00A30721" w:rsidRDefault="00CA73E6" w:rsidP="00CA73E6">
            <w:pPr>
              <w:rPr>
                <w:rFonts w:ascii="Arial" w:hAnsi="Arial" w:cs="Arial"/>
                <w:szCs w:val="22"/>
              </w:rPr>
            </w:pPr>
            <w:r w:rsidRPr="00A30721">
              <w:rPr>
                <w:rFonts w:ascii="Arial" w:hAnsi="Arial" w:cs="Arial"/>
                <w:szCs w:val="22"/>
              </w:rPr>
              <w:t xml:space="preserve">Nomination of office bearers </w:t>
            </w:r>
          </w:p>
          <w:p w:rsidR="00BA4A33" w:rsidRPr="00CA73E6" w:rsidRDefault="00CA73E6" w:rsidP="00CA73E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Group Photograph</w:t>
            </w:r>
          </w:p>
        </w:tc>
        <w:tc>
          <w:tcPr>
            <w:tcW w:w="2977" w:type="dxa"/>
            <w:shd w:val="clear" w:color="auto" w:fill="auto"/>
          </w:tcPr>
          <w:p w:rsidR="00BA4A33" w:rsidRDefault="00CA73E6" w:rsidP="00684A10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Director, NDE</w:t>
            </w:r>
          </w:p>
          <w:p w:rsidR="00CA73E6" w:rsidRPr="00BA4A33" w:rsidRDefault="00CA73E6" w:rsidP="00684A10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BA4A33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CA73E6" w:rsidP="00CA73E6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9.4</w:t>
            </w:r>
            <w:r w:rsid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5 – 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10</w:t>
            </w:r>
            <w:r w:rsid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1</w:t>
            </w:r>
            <w:r w:rsid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5 </w:t>
            </w:r>
          </w:p>
        </w:tc>
        <w:tc>
          <w:tcPr>
            <w:tcW w:w="4961" w:type="dxa"/>
            <w:shd w:val="clear" w:color="auto" w:fill="auto"/>
          </w:tcPr>
          <w:p w:rsidR="00BA4A33" w:rsidRPr="00CA73E6" w:rsidRDefault="00CA73E6" w:rsidP="00CA73E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Current challenges and Rationale for Health in All Policies : global, regional and country actions </w:t>
            </w:r>
            <w:r w:rsidR="00BA4A33"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BA4A33" w:rsidRPr="00CA73E6" w:rsidRDefault="00CA73E6" w:rsidP="00CA73E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Eugenio </w:t>
            </w:r>
            <w:proofErr w:type="spellStart"/>
            <w:r>
              <w:rPr>
                <w:rFonts w:ascii="Arial" w:hAnsi="Arial" w:cs="Arial"/>
                <w:szCs w:val="22"/>
              </w:rPr>
              <w:t>Villar</w:t>
            </w:r>
            <w:proofErr w:type="spellEnd"/>
          </w:p>
        </w:tc>
      </w:tr>
      <w:tr w:rsidR="00BA4A33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CA73E6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10.15 – 10.45 </w:t>
            </w:r>
          </w:p>
        </w:tc>
        <w:tc>
          <w:tcPr>
            <w:tcW w:w="4961" w:type="dxa"/>
            <w:shd w:val="clear" w:color="auto" w:fill="auto"/>
          </w:tcPr>
          <w:p w:rsidR="00BA4A33" w:rsidRPr="00BA4A33" w:rsidRDefault="00BA4A33" w:rsidP="009577A6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  <w:t xml:space="preserve">Healthy </w:t>
            </w:r>
            <w:r w:rsidR="009577A6"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  <w:t>b</w:t>
            </w:r>
            <w:r w:rsidRPr="00BA4A33"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  <w:t>reak</w:t>
            </w:r>
          </w:p>
        </w:tc>
        <w:tc>
          <w:tcPr>
            <w:tcW w:w="2977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BA4A33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CA73E6" w:rsidP="00CA73E6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10.4</w:t>
            </w:r>
            <w:r w:rsid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5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 – 12</w:t>
            </w:r>
            <w:r w:rsidR="00BA4A33"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  <w:r w:rsidR="00BA4A33"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CA73E6" w:rsidRPr="00CA73E6" w:rsidRDefault="00CA73E6" w:rsidP="00CA73E6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CA73E6">
              <w:rPr>
                <w:rFonts w:ascii="Arial" w:eastAsia="Times New Roman" w:hAnsi="Arial" w:cs="Times New Roman"/>
                <w:szCs w:val="22"/>
                <w:lang w:val="en-US" w:bidi="ar-SA"/>
              </w:rPr>
              <w:t>Introducing Regional Framework on HiAP and Country Framework for Action</w:t>
            </w:r>
          </w:p>
          <w:p w:rsidR="00CA73E6" w:rsidRPr="00CA73E6" w:rsidRDefault="00CA73E6" w:rsidP="00CA73E6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CA73E6">
              <w:rPr>
                <w:rFonts w:ascii="Arial" w:eastAsia="Times New Roman" w:hAnsi="Arial" w:cs="Times New Roman"/>
                <w:szCs w:val="22"/>
                <w:lang w:val="en-US" w:bidi="ar-SA"/>
              </w:rPr>
              <w:t>a)</w:t>
            </w:r>
            <w:r w:rsidRPr="00CA73E6">
              <w:rPr>
                <w:rFonts w:ascii="Arial" w:eastAsia="Times New Roman" w:hAnsi="Arial" w:cs="Times New Roman"/>
                <w:szCs w:val="22"/>
                <w:lang w:val="en-US" w:bidi="ar-SA"/>
              </w:rPr>
              <w:tab/>
              <w:t xml:space="preserve">Historical experiences </w:t>
            </w:r>
          </w:p>
          <w:p w:rsidR="00CA73E6" w:rsidRPr="00CA73E6" w:rsidRDefault="00CA73E6" w:rsidP="00CA73E6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CA73E6">
              <w:rPr>
                <w:rFonts w:ascii="Arial" w:eastAsia="Times New Roman" w:hAnsi="Arial" w:cs="Times New Roman"/>
                <w:szCs w:val="22"/>
                <w:lang w:val="en-US" w:bidi="ar-SA"/>
              </w:rPr>
              <w:t>b)</w:t>
            </w:r>
            <w:r w:rsidRPr="00CA73E6">
              <w:rPr>
                <w:rFonts w:ascii="Arial" w:eastAsia="Times New Roman" w:hAnsi="Arial" w:cs="Times New Roman"/>
                <w:szCs w:val="22"/>
                <w:lang w:val="en-US" w:bidi="ar-SA"/>
              </w:rPr>
              <w:tab/>
              <w:t>Strategic directions</w:t>
            </w:r>
          </w:p>
          <w:p w:rsidR="00CA73E6" w:rsidRPr="00CA73E6" w:rsidRDefault="00CA73E6" w:rsidP="00CA73E6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CA73E6">
              <w:rPr>
                <w:rFonts w:ascii="Arial" w:eastAsia="Times New Roman" w:hAnsi="Arial" w:cs="Times New Roman"/>
                <w:szCs w:val="22"/>
                <w:lang w:val="en-US" w:bidi="ar-SA"/>
              </w:rPr>
              <w:t>c)</w:t>
            </w:r>
            <w:r w:rsidRPr="00CA73E6">
              <w:rPr>
                <w:rFonts w:ascii="Arial" w:eastAsia="Times New Roman" w:hAnsi="Arial" w:cs="Times New Roman"/>
                <w:szCs w:val="22"/>
                <w:lang w:val="en-US" w:bidi="ar-SA"/>
              </w:rPr>
              <w:tab/>
              <w:t>Tools</w:t>
            </w:r>
          </w:p>
          <w:p w:rsidR="00CA73E6" w:rsidRPr="00CA73E6" w:rsidRDefault="00CA73E6" w:rsidP="00CA73E6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CA73E6">
              <w:rPr>
                <w:rFonts w:ascii="Arial" w:eastAsia="Times New Roman" w:hAnsi="Arial" w:cs="Times New Roman"/>
                <w:szCs w:val="22"/>
                <w:lang w:val="en-US" w:bidi="ar-SA"/>
              </w:rPr>
              <w:t>d)</w:t>
            </w:r>
            <w:r w:rsidRPr="00CA73E6">
              <w:rPr>
                <w:rFonts w:ascii="Arial" w:eastAsia="Times New Roman" w:hAnsi="Arial" w:cs="Times New Roman"/>
                <w:szCs w:val="22"/>
                <w:lang w:val="en-US" w:bidi="ar-SA"/>
              </w:rPr>
              <w:tab/>
              <w:t>Commitments for actions</w:t>
            </w:r>
          </w:p>
          <w:p w:rsidR="00BA4A33" w:rsidRPr="009577A6" w:rsidRDefault="00CA73E6" w:rsidP="009577A6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CA73E6">
              <w:rPr>
                <w:rFonts w:ascii="Arial" w:eastAsia="Times New Roman" w:hAnsi="Arial" w:cs="Times New Roman"/>
                <w:szCs w:val="22"/>
                <w:lang w:val="en-US" w:bidi="ar-SA"/>
              </w:rPr>
              <w:t>Panel Discussion: Progress &amp; Gaps</w:t>
            </w:r>
          </w:p>
        </w:tc>
        <w:tc>
          <w:tcPr>
            <w:tcW w:w="2977" w:type="dxa"/>
            <w:shd w:val="clear" w:color="auto" w:fill="auto"/>
          </w:tcPr>
          <w:p w:rsidR="00BA4A33" w:rsidRPr="00BA4A33" w:rsidRDefault="00CA73E6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Suvajee Good</w:t>
            </w:r>
          </w:p>
        </w:tc>
      </w:tr>
      <w:tr w:rsidR="00EA0A8A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EA0A8A" w:rsidRPr="00BA4A33" w:rsidRDefault="00EA0A8A" w:rsidP="00CA73E6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12.</w:t>
            </w:r>
            <w:r w:rsidR="00CA73E6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 – 13.</w:t>
            </w:r>
            <w:r w:rsidR="00CA73E6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0 </w:t>
            </w:r>
          </w:p>
        </w:tc>
        <w:tc>
          <w:tcPr>
            <w:tcW w:w="4961" w:type="dxa"/>
            <w:shd w:val="clear" w:color="auto" w:fill="auto"/>
          </w:tcPr>
          <w:p w:rsidR="00EA0A8A" w:rsidRPr="00BA4A33" w:rsidRDefault="00EA0A8A" w:rsidP="00A30BC3">
            <w:pPr>
              <w:spacing w:after="24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  <w:t>Lunch break</w:t>
            </w:r>
          </w:p>
        </w:tc>
        <w:tc>
          <w:tcPr>
            <w:tcW w:w="2977" w:type="dxa"/>
            <w:shd w:val="clear" w:color="auto" w:fill="auto"/>
          </w:tcPr>
          <w:p w:rsidR="00EA0A8A" w:rsidRPr="00BA4A33" w:rsidRDefault="00EA0A8A" w:rsidP="00BA4A33">
            <w:pPr>
              <w:spacing w:after="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567194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567194" w:rsidRDefault="00567194" w:rsidP="00CA73E6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13.</w:t>
            </w:r>
            <w:r w:rsidR="00CA73E6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0 </w:t>
            </w:r>
            <w:r w:rsidR="00B90173">
              <w:rPr>
                <w:rFonts w:ascii="Arial" w:eastAsia="Times New Roman" w:hAnsi="Arial" w:cs="Times New Roman"/>
                <w:szCs w:val="22"/>
                <w:lang w:val="en-US" w:bidi="ar-SA"/>
              </w:rPr>
              <w:t>–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 </w:t>
            </w:r>
            <w:r w:rsidR="00B90173">
              <w:rPr>
                <w:rFonts w:ascii="Arial" w:eastAsia="Times New Roman" w:hAnsi="Arial" w:cs="Times New Roman"/>
                <w:szCs w:val="22"/>
                <w:lang w:val="en-US" w:bidi="ar-SA"/>
              </w:rPr>
              <w:t>1</w:t>
            </w:r>
            <w:r w:rsidR="00CA73E6">
              <w:rPr>
                <w:rFonts w:ascii="Arial" w:eastAsia="Times New Roman" w:hAnsi="Arial" w:cs="Times New Roman"/>
                <w:szCs w:val="22"/>
                <w:lang w:val="en-US" w:bidi="ar-SA"/>
              </w:rPr>
              <w:t>5</w:t>
            </w:r>
            <w:r w:rsidR="00B90173">
              <w:rPr>
                <w:rFonts w:ascii="Arial" w:eastAsia="Times New Roman" w:hAnsi="Arial" w:cs="Times New Roman"/>
                <w:szCs w:val="22"/>
                <w:lang w:val="en-US" w:bidi="ar-SA"/>
              </w:rPr>
              <w:t>.00</w:t>
            </w:r>
          </w:p>
        </w:tc>
        <w:tc>
          <w:tcPr>
            <w:tcW w:w="4961" w:type="dxa"/>
            <w:shd w:val="clear" w:color="auto" w:fill="auto"/>
          </w:tcPr>
          <w:p w:rsidR="00CA73E6" w:rsidRPr="00CA73E6" w:rsidRDefault="00CA73E6" w:rsidP="00CA73E6">
            <w:pPr>
              <w:rPr>
                <w:rFonts w:ascii="Arial" w:hAnsi="Arial" w:cs="Arial"/>
              </w:rPr>
            </w:pPr>
            <w:r w:rsidRPr="00CA73E6">
              <w:rPr>
                <w:rFonts w:ascii="Arial" w:hAnsi="Arial" w:cs="Arial"/>
              </w:rPr>
              <w:t>Group work: country progress and challenges</w:t>
            </w:r>
          </w:p>
          <w:p w:rsidR="00567194" w:rsidRDefault="00CA73E6" w:rsidP="00CA73E6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CA73E6">
              <w:rPr>
                <w:rFonts w:ascii="Arial" w:hAnsi="Arial" w:cs="Arial"/>
              </w:rPr>
              <w:t>Priorities issues/agendas for intersectoral actions at policies levels</w:t>
            </w:r>
          </w:p>
        </w:tc>
        <w:tc>
          <w:tcPr>
            <w:tcW w:w="2977" w:type="dxa"/>
            <w:shd w:val="clear" w:color="auto" w:fill="auto"/>
          </w:tcPr>
          <w:p w:rsidR="00567194" w:rsidRPr="00567194" w:rsidRDefault="00567194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EA0A8A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EA0A8A" w:rsidRPr="00BA4A33" w:rsidRDefault="00EA0A8A" w:rsidP="00575EEC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lastRenderedPageBreak/>
              <w:t>1</w:t>
            </w:r>
            <w:r w:rsid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>5.00</w:t>
            </w:r>
            <w:r w:rsidR="00B90173"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 – 1</w:t>
            </w:r>
            <w:r w:rsid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>5</w:t>
            </w:r>
            <w:r w:rsidR="00B9017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 w:rsid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>3</w:t>
            </w:r>
            <w:r w:rsidR="00B90173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EA0A8A" w:rsidRPr="00BA4A33" w:rsidRDefault="00EA0A8A" w:rsidP="00BA4A33">
            <w:pPr>
              <w:spacing w:after="24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  <w:t>Healthy break</w:t>
            </w:r>
          </w:p>
        </w:tc>
        <w:tc>
          <w:tcPr>
            <w:tcW w:w="2977" w:type="dxa"/>
            <w:shd w:val="clear" w:color="auto" w:fill="auto"/>
          </w:tcPr>
          <w:p w:rsidR="00EA0A8A" w:rsidRPr="00BA4A33" w:rsidRDefault="00EA0A8A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EA0A8A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EA0A8A" w:rsidRPr="00BA4A33" w:rsidRDefault="00BB788C" w:rsidP="00575EEC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1</w:t>
            </w:r>
            <w:r w:rsid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>5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 w:rsid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>3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  <w:r w:rsidR="00EA0A8A"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 – 1</w:t>
            </w:r>
            <w:r w:rsid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>6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 w:rsid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>3</w:t>
            </w:r>
            <w:r w:rsidR="00EA0A8A"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B90173" w:rsidRDefault="00575EEC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Group Presentations</w:t>
            </w:r>
          </w:p>
          <w:p w:rsidR="00575EEC" w:rsidRPr="00BA4A33" w:rsidRDefault="00575EEC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Panel Discussion</w:t>
            </w:r>
          </w:p>
        </w:tc>
        <w:tc>
          <w:tcPr>
            <w:tcW w:w="2977" w:type="dxa"/>
            <w:shd w:val="clear" w:color="auto" w:fill="auto"/>
          </w:tcPr>
          <w:p w:rsidR="00EA0A8A" w:rsidRPr="00BA4A33" w:rsidRDefault="00EA0A8A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EA0A8A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EA0A8A" w:rsidRPr="00BA4A33" w:rsidRDefault="00B90173" w:rsidP="00575EEC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1</w:t>
            </w:r>
            <w:r w:rsid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>8.30</w:t>
            </w:r>
          </w:p>
        </w:tc>
        <w:tc>
          <w:tcPr>
            <w:tcW w:w="4961" w:type="dxa"/>
            <w:shd w:val="clear" w:color="auto" w:fill="auto"/>
          </w:tcPr>
          <w:p w:rsidR="00EA0A8A" w:rsidRPr="00BA4A33" w:rsidRDefault="00EA0A8A" w:rsidP="00BA4A33">
            <w:pPr>
              <w:spacing w:after="24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  <w:t>WHO Reception</w:t>
            </w:r>
          </w:p>
        </w:tc>
        <w:tc>
          <w:tcPr>
            <w:tcW w:w="2977" w:type="dxa"/>
            <w:shd w:val="clear" w:color="auto" w:fill="auto"/>
          </w:tcPr>
          <w:p w:rsidR="00EA0A8A" w:rsidRPr="00BA4A33" w:rsidRDefault="00EA0A8A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</w:tbl>
    <w:p w:rsidR="00BA4A33" w:rsidRDefault="00BA4A33" w:rsidP="00BA4A33">
      <w:pPr>
        <w:spacing w:after="240" w:line="240" w:lineRule="auto"/>
        <w:rPr>
          <w:rFonts w:ascii="Arial" w:eastAsia="Times New Roman" w:hAnsi="Arial" w:cs="Times New Roman"/>
          <w:b/>
          <w:bCs/>
          <w:szCs w:val="22"/>
          <w:lang w:val="en-US" w:bidi="ar-SA"/>
        </w:rPr>
      </w:pPr>
    </w:p>
    <w:p w:rsidR="001B6D71" w:rsidRPr="00BA4A33" w:rsidRDefault="001B6D71" w:rsidP="00BA4A33">
      <w:pPr>
        <w:spacing w:after="240" w:line="240" w:lineRule="auto"/>
        <w:rPr>
          <w:rFonts w:ascii="Arial" w:eastAsia="Times New Roman" w:hAnsi="Arial" w:cs="Times New Roman"/>
          <w:b/>
          <w:bCs/>
          <w:szCs w:val="22"/>
          <w:lang w:val="en-US" w:bidi="ar-SA"/>
        </w:rPr>
      </w:pPr>
    </w:p>
    <w:p w:rsidR="00BA4A33" w:rsidRPr="00BA4A33" w:rsidRDefault="00BA4A33" w:rsidP="00684A10">
      <w:pPr>
        <w:spacing w:after="240" w:line="240" w:lineRule="auto"/>
        <w:rPr>
          <w:rFonts w:ascii="Arial" w:eastAsia="Times New Roman" w:hAnsi="Arial" w:cs="Times New Roman"/>
          <w:szCs w:val="22"/>
          <w:lang w:val="en-US" w:bidi="ar-SA"/>
        </w:rPr>
      </w:pPr>
      <w:r w:rsidRPr="00BA4A33">
        <w:rPr>
          <w:rFonts w:ascii="Arial" w:eastAsia="Times New Roman" w:hAnsi="Arial" w:cs="Times New Roman"/>
          <w:b/>
          <w:bCs/>
          <w:szCs w:val="22"/>
          <w:lang w:val="en-US" w:bidi="ar-SA"/>
        </w:rPr>
        <w:t xml:space="preserve">Day 2: </w:t>
      </w:r>
      <w:r w:rsidR="00684A10">
        <w:rPr>
          <w:rFonts w:ascii="Arial" w:eastAsia="Times New Roman" w:hAnsi="Arial" w:cs="Times New Roman"/>
          <w:b/>
          <w:bCs/>
          <w:szCs w:val="22"/>
          <w:lang w:val="en-US" w:bidi="ar-SA"/>
        </w:rPr>
        <w:t>July</w:t>
      </w:r>
      <w:r w:rsidRPr="00BA4A33">
        <w:rPr>
          <w:rFonts w:ascii="Arial" w:eastAsia="Times New Roman" w:hAnsi="Arial" w:cs="Times New Roman"/>
          <w:b/>
          <w:bCs/>
          <w:szCs w:val="22"/>
          <w:lang w:val="en-US" w:bidi="ar-SA"/>
        </w:rPr>
        <w:t xml:space="preserve"> </w:t>
      </w:r>
      <w:r w:rsidR="00684A10">
        <w:rPr>
          <w:rFonts w:ascii="Arial" w:eastAsia="Times New Roman" w:hAnsi="Arial" w:cs="Times New Roman"/>
          <w:b/>
          <w:bCs/>
          <w:szCs w:val="22"/>
          <w:lang w:val="en-US" w:bidi="ar-SA"/>
        </w:rPr>
        <w:t>22, 2015</w:t>
      </w:r>
    </w:p>
    <w:tbl>
      <w:tblPr>
        <w:tblpPr w:leftFromText="180" w:rightFromText="180" w:vertAnchor="text" w:horzAnchor="margin" w:tblpX="-318" w:tblpY="322"/>
        <w:tblW w:w="9606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1668"/>
        <w:gridCol w:w="4995"/>
        <w:gridCol w:w="2943"/>
      </w:tblGrid>
      <w:tr w:rsidR="00BA4A33" w:rsidRPr="00BA4A33" w:rsidTr="00C302F3">
        <w:trPr>
          <w:tblHeader/>
        </w:trPr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i/>
                <w:iCs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i/>
                <w:iCs/>
                <w:szCs w:val="22"/>
                <w:lang w:val="en-US" w:bidi="ar-SA"/>
              </w:rPr>
              <w:t>time</w:t>
            </w:r>
          </w:p>
        </w:tc>
        <w:tc>
          <w:tcPr>
            <w:tcW w:w="4995" w:type="dxa"/>
            <w:tcBorders>
              <w:bottom w:val="single" w:sz="6" w:space="0" w:color="000000"/>
            </w:tcBorders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i/>
                <w:iCs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i/>
                <w:iCs/>
                <w:szCs w:val="22"/>
                <w:lang w:val="en-US" w:bidi="ar-SA"/>
              </w:rPr>
              <w:t>Activity</w:t>
            </w:r>
          </w:p>
        </w:tc>
        <w:tc>
          <w:tcPr>
            <w:tcW w:w="2943" w:type="dxa"/>
            <w:tcBorders>
              <w:bottom w:val="single" w:sz="6" w:space="0" w:color="000000"/>
            </w:tcBorders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i/>
                <w:iCs/>
                <w:szCs w:val="22"/>
                <w:lang w:val="en-US" w:bidi="ar-SA"/>
              </w:rPr>
            </w:pPr>
          </w:p>
        </w:tc>
      </w:tr>
      <w:tr w:rsidR="00BA4A33" w:rsidRPr="00BA4A33" w:rsidTr="00C302F3">
        <w:tc>
          <w:tcPr>
            <w:tcW w:w="1668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575EEC" w:rsidP="00575EEC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8</w:t>
            </w:r>
            <w:r w:rsidR="00BA4A33"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3</w:t>
            </w:r>
            <w:r w:rsidR="00BA4A33"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 – 9.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  <w:r w:rsidR="00BA4A33"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0 </w:t>
            </w:r>
          </w:p>
        </w:tc>
        <w:tc>
          <w:tcPr>
            <w:tcW w:w="4995" w:type="dxa"/>
            <w:shd w:val="clear" w:color="auto" w:fill="auto"/>
          </w:tcPr>
          <w:p w:rsidR="00BA4A33" w:rsidRPr="00BA4A33" w:rsidRDefault="00575EEC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Review of the first day and overall feedback</w:t>
            </w:r>
          </w:p>
        </w:tc>
        <w:tc>
          <w:tcPr>
            <w:tcW w:w="2943" w:type="dxa"/>
            <w:shd w:val="clear" w:color="auto" w:fill="auto"/>
          </w:tcPr>
          <w:p w:rsidR="00BA4A33" w:rsidRPr="00BA4A33" w:rsidRDefault="00575EEC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Rapporteur</w:t>
            </w:r>
          </w:p>
        </w:tc>
      </w:tr>
      <w:tr w:rsidR="00BA4A33" w:rsidRPr="00BA4A33" w:rsidTr="00C302F3">
        <w:tc>
          <w:tcPr>
            <w:tcW w:w="1668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BA4A33" w:rsidP="00575EEC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9.</w:t>
            </w:r>
            <w:r w:rsid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 – 1</w:t>
            </w:r>
            <w:r w:rsidR="001B6D71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 w:rsid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0 </w:t>
            </w:r>
          </w:p>
        </w:tc>
        <w:tc>
          <w:tcPr>
            <w:tcW w:w="4995" w:type="dxa"/>
            <w:shd w:val="clear" w:color="auto" w:fill="auto"/>
          </w:tcPr>
          <w:p w:rsidR="00575EEC" w:rsidRPr="00BA4A33" w:rsidRDefault="00575EEC" w:rsidP="00575EEC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Introduction of Health in All Policies Training Manual</w:t>
            </w:r>
          </w:p>
        </w:tc>
        <w:tc>
          <w:tcPr>
            <w:tcW w:w="2943" w:type="dxa"/>
            <w:shd w:val="clear" w:color="auto" w:fill="auto"/>
          </w:tcPr>
          <w:p w:rsidR="00BA4A33" w:rsidRPr="00BA4A33" w:rsidRDefault="00575EEC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Eugenio </w:t>
            </w:r>
            <w:proofErr w:type="spellStart"/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Villar</w:t>
            </w:r>
            <w:proofErr w:type="spellEnd"/>
          </w:p>
        </w:tc>
      </w:tr>
      <w:tr w:rsidR="00BA4A33" w:rsidRPr="00BA4A33" w:rsidTr="00C302F3">
        <w:tc>
          <w:tcPr>
            <w:tcW w:w="1668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BA4A33" w:rsidP="00575EEC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10.</w:t>
            </w:r>
            <w:r w:rsid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 – 1</w:t>
            </w:r>
            <w:r w:rsidR="001B6D71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 w:rsid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>30</w:t>
            </w:r>
          </w:p>
        </w:tc>
        <w:tc>
          <w:tcPr>
            <w:tcW w:w="4995" w:type="dxa"/>
            <w:shd w:val="clear" w:color="auto" w:fill="auto"/>
          </w:tcPr>
          <w:p w:rsidR="00BA4A33" w:rsidRPr="00BA4A33" w:rsidRDefault="00575EEC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CE6685">
              <w:rPr>
                <w:rFonts w:ascii="Arial" w:hAnsi="Arial" w:cs="Arial"/>
                <w:bCs/>
                <w:szCs w:val="22"/>
              </w:rPr>
              <w:t>Activity: Considering Health and Its determinants from Policies Dimension</w:t>
            </w:r>
          </w:p>
        </w:tc>
        <w:tc>
          <w:tcPr>
            <w:tcW w:w="2943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BA4A33" w:rsidRPr="00BA4A33" w:rsidTr="00C302F3">
        <w:tc>
          <w:tcPr>
            <w:tcW w:w="1668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BA4A33" w:rsidP="00575EEC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1</w:t>
            </w:r>
            <w:r w:rsidR="001B6D71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 w:rsid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>30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 – 1</w:t>
            </w:r>
            <w:r w:rsid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>1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.00</w:t>
            </w:r>
          </w:p>
        </w:tc>
        <w:tc>
          <w:tcPr>
            <w:tcW w:w="4995" w:type="dxa"/>
            <w:shd w:val="clear" w:color="auto" w:fill="auto"/>
          </w:tcPr>
          <w:p w:rsidR="00BA4A33" w:rsidRPr="00BA4A33" w:rsidRDefault="00575EEC" w:rsidP="001B6D71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Open discussion: Identify what need to be addressed in country contexts</w:t>
            </w:r>
          </w:p>
        </w:tc>
        <w:tc>
          <w:tcPr>
            <w:tcW w:w="2943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BA4A33" w:rsidRPr="00BA4A33" w:rsidTr="00C302F3">
        <w:tc>
          <w:tcPr>
            <w:tcW w:w="1668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BA4A33" w:rsidP="00575EEC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1</w:t>
            </w:r>
            <w:r w:rsid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>1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.00 – 1</w:t>
            </w:r>
            <w:r w:rsid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>1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 w:rsid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>3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0 </w:t>
            </w:r>
          </w:p>
        </w:tc>
        <w:tc>
          <w:tcPr>
            <w:tcW w:w="4995" w:type="dxa"/>
            <w:shd w:val="clear" w:color="auto" w:fill="auto"/>
          </w:tcPr>
          <w:p w:rsidR="00BA4A33" w:rsidRPr="00BA4A33" w:rsidRDefault="00575EEC" w:rsidP="009378BF">
            <w:pPr>
              <w:spacing w:after="24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  <w:t xml:space="preserve">Healthy </w:t>
            </w:r>
            <w:r w:rsidR="009378BF"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  <w:t>b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  <w:t>reak</w:t>
            </w:r>
          </w:p>
        </w:tc>
        <w:tc>
          <w:tcPr>
            <w:tcW w:w="2943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BA4A33" w:rsidRPr="00BA4A33" w:rsidTr="00C302F3">
        <w:tc>
          <w:tcPr>
            <w:tcW w:w="1668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BA4A33" w:rsidP="00575EEC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1</w:t>
            </w:r>
            <w:r w:rsid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>1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 w:rsid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>3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 – 1</w:t>
            </w:r>
            <w:r w:rsid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>2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 w:rsid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>3</w:t>
            </w:r>
            <w:r w:rsidR="001B6D71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</w:p>
        </w:tc>
        <w:tc>
          <w:tcPr>
            <w:tcW w:w="4995" w:type="dxa"/>
            <w:shd w:val="clear" w:color="auto" w:fill="auto"/>
          </w:tcPr>
          <w:p w:rsidR="00575EEC" w:rsidRPr="00575EEC" w:rsidRDefault="00575EEC" w:rsidP="00575EEC">
            <w:pPr>
              <w:spacing w:after="240" w:line="240" w:lineRule="auto"/>
              <w:rPr>
                <w:rFonts w:ascii="Arial" w:eastAsia="Times New Roman" w:hAnsi="Arial" w:cs="Times New Roman"/>
                <w:bCs/>
                <w:szCs w:val="22"/>
                <w:lang w:val="en-US" w:bidi="ar-SA"/>
              </w:rPr>
            </w:pPr>
            <w:r w:rsidRPr="00575EEC">
              <w:rPr>
                <w:rFonts w:ascii="Arial" w:eastAsia="Times New Roman" w:hAnsi="Arial" w:cs="Times New Roman"/>
                <w:bCs/>
                <w:szCs w:val="22"/>
                <w:lang w:val="en-US" w:bidi="ar-SA"/>
              </w:rPr>
              <w:t xml:space="preserve">Case studies:  </w:t>
            </w:r>
          </w:p>
          <w:p w:rsidR="00575EEC" w:rsidRPr="006165B2" w:rsidRDefault="00575EEC" w:rsidP="006165B2">
            <w:pPr>
              <w:pStyle w:val="ListParagraph"/>
              <w:numPr>
                <w:ilvl w:val="0"/>
                <w:numId w:val="6"/>
              </w:numPr>
              <w:spacing w:after="240" w:line="240" w:lineRule="auto"/>
              <w:rPr>
                <w:rFonts w:ascii="Arial" w:eastAsia="Times New Roman" w:hAnsi="Arial" w:cs="Times New Roman"/>
                <w:bCs/>
                <w:szCs w:val="22"/>
                <w:lang w:val="en-US" w:bidi="ar-SA"/>
              </w:rPr>
            </w:pPr>
            <w:r w:rsidRPr="006165B2">
              <w:rPr>
                <w:rFonts w:ascii="Arial" w:eastAsia="Times New Roman" w:hAnsi="Arial" w:cs="Times New Roman"/>
                <w:bCs/>
                <w:szCs w:val="22"/>
                <w:lang w:val="en-US" w:bidi="ar-SA"/>
              </w:rPr>
              <w:t>HiAP at national level (Thailand, Bhutan)</w:t>
            </w:r>
          </w:p>
          <w:p w:rsidR="00575EEC" w:rsidRPr="00575EEC" w:rsidRDefault="00575EEC" w:rsidP="006165B2">
            <w:pPr>
              <w:pStyle w:val="ListParagraph"/>
              <w:numPr>
                <w:ilvl w:val="0"/>
                <w:numId w:val="6"/>
              </w:numPr>
              <w:spacing w:after="240" w:line="240" w:lineRule="auto"/>
              <w:rPr>
                <w:rFonts w:ascii="Arial" w:eastAsia="Times New Roman" w:hAnsi="Arial" w:cs="Times New Roman"/>
                <w:bCs/>
                <w:szCs w:val="22"/>
                <w:lang w:val="en-US" w:bidi="ar-SA"/>
              </w:rPr>
            </w:pPr>
            <w:r w:rsidRPr="00575EEC">
              <w:rPr>
                <w:rFonts w:ascii="Arial" w:eastAsia="Times New Roman" w:hAnsi="Arial" w:cs="Times New Roman"/>
                <w:bCs/>
                <w:szCs w:val="22"/>
                <w:lang w:val="en-US" w:bidi="ar-SA"/>
              </w:rPr>
              <w:t>HiAP based on specific issues (Malaria, NCD, TB, HIV/AIDS)</w:t>
            </w:r>
          </w:p>
          <w:p w:rsidR="00BA4A33" w:rsidRPr="00BA4A33" w:rsidRDefault="00575EEC" w:rsidP="006165B2">
            <w:pPr>
              <w:pStyle w:val="ListParagraph"/>
              <w:numPr>
                <w:ilvl w:val="0"/>
                <w:numId w:val="6"/>
              </w:num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575EEC">
              <w:rPr>
                <w:rFonts w:ascii="Arial" w:eastAsia="Times New Roman" w:hAnsi="Arial" w:cs="Times New Roman"/>
                <w:bCs/>
                <w:szCs w:val="22"/>
                <w:lang w:val="en-US" w:bidi="ar-SA"/>
              </w:rPr>
              <w:t>HiAP at sub-national governance (Thailand community health governance and other sector’s intersectoral mechanisms)</w:t>
            </w:r>
          </w:p>
        </w:tc>
        <w:tc>
          <w:tcPr>
            <w:tcW w:w="2943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BA4A33" w:rsidRPr="00BA4A33" w:rsidTr="00C302F3">
        <w:tc>
          <w:tcPr>
            <w:tcW w:w="1668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BA4A33" w:rsidP="00575EEC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1</w:t>
            </w:r>
            <w:r w:rsid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>2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 w:rsid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>3</w:t>
            </w:r>
            <w:r w:rsidR="001B6D71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 – 1</w:t>
            </w:r>
            <w:r w:rsid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>4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.00</w:t>
            </w:r>
          </w:p>
        </w:tc>
        <w:tc>
          <w:tcPr>
            <w:tcW w:w="4995" w:type="dxa"/>
            <w:shd w:val="clear" w:color="auto" w:fill="auto"/>
          </w:tcPr>
          <w:p w:rsidR="00BA4A33" w:rsidRPr="00BA4A33" w:rsidRDefault="009378BF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  <w:t>Lunch b</w:t>
            </w:r>
            <w:r w:rsidR="00575EEC" w:rsidRPr="00575EEC"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  <w:t>reak</w:t>
            </w:r>
          </w:p>
        </w:tc>
        <w:tc>
          <w:tcPr>
            <w:tcW w:w="2943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575EEC" w:rsidRPr="00BA4A33" w:rsidTr="00C302F3">
        <w:tc>
          <w:tcPr>
            <w:tcW w:w="1668" w:type="dxa"/>
            <w:tcBorders>
              <w:right w:val="single" w:sz="6" w:space="0" w:color="000000"/>
            </w:tcBorders>
            <w:shd w:val="clear" w:color="auto" w:fill="auto"/>
          </w:tcPr>
          <w:p w:rsidR="00575EEC" w:rsidRPr="00BA4A33" w:rsidRDefault="00575EEC" w:rsidP="001B6D71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14.00 – 14.30</w:t>
            </w:r>
          </w:p>
        </w:tc>
        <w:tc>
          <w:tcPr>
            <w:tcW w:w="4995" w:type="dxa"/>
            <w:shd w:val="clear" w:color="auto" w:fill="auto"/>
          </w:tcPr>
          <w:p w:rsidR="00575EEC" w:rsidRPr="00575EEC" w:rsidRDefault="00575EEC" w:rsidP="00575EEC">
            <w:pPr>
              <w:spacing w:after="240" w:line="240" w:lineRule="auto"/>
              <w:rPr>
                <w:rFonts w:ascii="Arial" w:eastAsia="Times New Roman" w:hAnsi="Arial" w:cs="Times New Roman"/>
                <w:bCs/>
                <w:szCs w:val="22"/>
                <w:lang w:val="en-US" w:bidi="ar-SA"/>
              </w:rPr>
            </w:pPr>
            <w:r w:rsidRPr="00575EEC">
              <w:rPr>
                <w:rFonts w:ascii="Arial" w:eastAsia="Times New Roman" w:hAnsi="Arial" w:cs="Times New Roman"/>
                <w:bCs/>
                <w:szCs w:val="22"/>
                <w:lang w:val="en-US" w:bidi="ar-SA"/>
              </w:rPr>
              <w:t>Policy Briefs for health in all policies: why is it important &amp; how to make it strategic impacts</w:t>
            </w:r>
          </w:p>
        </w:tc>
        <w:tc>
          <w:tcPr>
            <w:tcW w:w="2943" w:type="dxa"/>
            <w:shd w:val="clear" w:color="auto" w:fill="auto"/>
          </w:tcPr>
          <w:p w:rsidR="009E1E1B" w:rsidRPr="009E1E1B" w:rsidRDefault="009E1E1B" w:rsidP="009E1E1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val="en-US" w:bidi="ar-SA"/>
              </w:rPr>
            </w:pPr>
            <w:r w:rsidRPr="009E1E1B">
              <w:rPr>
                <w:rFonts w:ascii="Arial" w:eastAsia="Times New Roman" w:hAnsi="Arial" w:cs="Arial"/>
                <w:szCs w:val="22"/>
                <w:lang w:val="en-US" w:bidi="ar-SA"/>
              </w:rPr>
              <w:t>Country Representative</w:t>
            </w:r>
          </w:p>
          <w:p w:rsidR="00575EEC" w:rsidRPr="00BA4A33" w:rsidRDefault="00575EEC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575EEC" w:rsidRPr="00BA4A33" w:rsidTr="00C302F3">
        <w:tc>
          <w:tcPr>
            <w:tcW w:w="1668" w:type="dxa"/>
            <w:tcBorders>
              <w:right w:val="single" w:sz="6" w:space="0" w:color="000000"/>
            </w:tcBorders>
            <w:shd w:val="clear" w:color="auto" w:fill="auto"/>
          </w:tcPr>
          <w:p w:rsidR="00575EEC" w:rsidRPr="00BA4A33" w:rsidRDefault="00575EEC" w:rsidP="001B6D71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14.30 – 15.00</w:t>
            </w:r>
          </w:p>
        </w:tc>
        <w:tc>
          <w:tcPr>
            <w:tcW w:w="4995" w:type="dxa"/>
            <w:shd w:val="clear" w:color="auto" w:fill="auto"/>
          </w:tcPr>
          <w:p w:rsidR="00575EEC" w:rsidRPr="00575EEC" w:rsidRDefault="00575EEC" w:rsidP="00575EEC">
            <w:pPr>
              <w:spacing w:after="240" w:line="240" w:lineRule="auto"/>
              <w:rPr>
                <w:rFonts w:ascii="Arial" w:eastAsia="Times New Roman" w:hAnsi="Arial" w:cs="Times New Roman"/>
                <w:bCs/>
                <w:szCs w:val="22"/>
                <w:lang w:val="en-US" w:bidi="ar-SA"/>
              </w:rPr>
            </w:pPr>
            <w:r w:rsidRPr="00575EEC">
              <w:rPr>
                <w:rFonts w:ascii="Arial" w:eastAsia="Times New Roman" w:hAnsi="Arial" w:cs="Times New Roman"/>
                <w:bCs/>
                <w:szCs w:val="22"/>
                <w:lang w:val="en-US" w:bidi="ar-SA"/>
              </w:rPr>
              <w:t>Group work: Policy making process and influences</w:t>
            </w:r>
          </w:p>
        </w:tc>
        <w:tc>
          <w:tcPr>
            <w:tcW w:w="2943" w:type="dxa"/>
            <w:shd w:val="clear" w:color="auto" w:fill="auto"/>
          </w:tcPr>
          <w:p w:rsidR="00575EEC" w:rsidRPr="00BA4A33" w:rsidRDefault="00575EEC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BA4A33" w:rsidRPr="00BA4A33" w:rsidTr="00C302F3">
        <w:tc>
          <w:tcPr>
            <w:tcW w:w="1668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BA4A33" w:rsidP="00575EEC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1</w:t>
            </w:r>
            <w:r w:rsidR="001B6D71">
              <w:rPr>
                <w:rFonts w:ascii="Arial" w:eastAsia="Times New Roman" w:hAnsi="Arial" w:cs="Times New Roman"/>
                <w:szCs w:val="22"/>
                <w:lang w:val="en-US" w:bidi="ar-SA"/>
              </w:rPr>
              <w:t>5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.00 – 1</w:t>
            </w:r>
            <w:r w:rsidR="001B6D71">
              <w:rPr>
                <w:rFonts w:ascii="Arial" w:eastAsia="Times New Roman" w:hAnsi="Arial" w:cs="Times New Roman"/>
                <w:szCs w:val="22"/>
                <w:lang w:val="en-US" w:bidi="ar-SA"/>
              </w:rPr>
              <w:t>5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 w:rsid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>30</w:t>
            </w:r>
          </w:p>
        </w:tc>
        <w:tc>
          <w:tcPr>
            <w:tcW w:w="4995" w:type="dxa"/>
            <w:shd w:val="clear" w:color="auto" w:fill="auto"/>
          </w:tcPr>
          <w:p w:rsidR="00BA4A33" w:rsidRPr="00BA4A33" w:rsidRDefault="009378BF" w:rsidP="001B6D71">
            <w:pPr>
              <w:spacing w:after="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  <w:t>Healthy b</w:t>
            </w:r>
            <w:r w:rsidR="001B6D71" w:rsidRPr="001B6D71"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  <w:t>reak</w:t>
            </w:r>
          </w:p>
        </w:tc>
        <w:tc>
          <w:tcPr>
            <w:tcW w:w="2943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1B6D71" w:rsidRPr="00BA4A33" w:rsidTr="00C302F3">
        <w:tc>
          <w:tcPr>
            <w:tcW w:w="1668" w:type="dxa"/>
            <w:tcBorders>
              <w:right w:val="single" w:sz="6" w:space="0" w:color="000000"/>
            </w:tcBorders>
            <w:shd w:val="clear" w:color="auto" w:fill="auto"/>
          </w:tcPr>
          <w:p w:rsidR="001B6D71" w:rsidRPr="00BA4A33" w:rsidRDefault="00575EEC" w:rsidP="001B6D71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15.30</w:t>
            </w:r>
            <w:r w:rsidR="001B6D71"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 – 16.00</w:t>
            </w:r>
          </w:p>
        </w:tc>
        <w:tc>
          <w:tcPr>
            <w:tcW w:w="4995" w:type="dxa"/>
            <w:shd w:val="clear" w:color="auto" w:fill="auto"/>
          </w:tcPr>
          <w:p w:rsidR="001B6D71" w:rsidRPr="00BA4A33" w:rsidRDefault="00575EEC" w:rsidP="00575EEC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Roles of government in implementing HiAP approach: mechanisms, leadership and coordination </w:t>
            </w:r>
          </w:p>
        </w:tc>
        <w:tc>
          <w:tcPr>
            <w:tcW w:w="2943" w:type="dxa"/>
            <w:shd w:val="clear" w:color="auto" w:fill="auto"/>
          </w:tcPr>
          <w:p w:rsidR="001B6D71" w:rsidRPr="00BA4A33" w:rsidRDefault="001B6D71" w:rsidP="001B6D71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1B6D71" w:rsidRPr="00BA4A33" w:rsidTr="00C302F3">
        <w:tc>
          <w:tcPr>
            <w:tcW w:w="1668" w:type="dxa"/>
            <w:tcBorders>
              <w:right w:val="single" w:sz="6" w:space="0" w:color="000000"/>
            </w:tcBorders>
            <w:shd w:val="clear" w:color="auto" w:fill="auto"/>
          </w:tcPr>
          <w:p w:rsidR="001B6D71" w:rsidRPr="00BA4A33" w:rsidRDefault="001B6D71" w:rsidP="006C2B7D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lastRenderedPageBreak/>
              <w:t>16.00 – 1</w:t>
            </w:r>
            <w:r w:rsidR="006C2B7D">
              <w:rPr>
                <w:rFonts w:ascii="Arial" w:eastAsia="Times New Roman" w:hAnsi="Arial" w:cs="Times New Roman"/>
                <w:szCs w:val="22"/>
                <w:lang w:val="en-US" w:bidi="ar-SA"/>
              </w:rPr>
              <w:t>6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 w:rsidR="006C2B7D">
              <w:rPr>
                <w:rFonts w:ascii="Arial" w:eastAsia="Times New Roman" w:hAnsi="Arial" w:cs="Times New Roman"/>
                <w:szCs w:val="22"/>
                <w:lang w:val="en-US" w:bidi="ar-SA"/>
              </w:rPr>
              <w:t>3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</w:p>
        </w:tc>
        <w:tc>
          <w:tcPr>
            <w:tcW w:w="4995" w:type="dxa"/>
            <w:shd w:val="clear" w:color="auto" w:fill="auto"/>
          </w:tcPr>
          <w:p w:rsidR="001B6D71" w:rsidRPr="00BA4A33" w:rsidRDefault="006C2B7D" w:rsidP="001B6D71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Discussion</w:t>
            </w:r>
          </w:p>
        </w:tc>
        <w:tc>
          <w:tcPr>
            <w:tcW w:w="2943" w:type="dxa"/>
            <w:shd w:val="clear" w:color="auto" w:fill="auto"/>
          </w:tcPr>
          <w:p w:rsidR="001B6D71" w:rsidRPr="00BA4A33" w:rsidRDefault="001B6D71" w:rsidP="001B6D71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</w:tbl>
    <w:p w:rsidR="00BA4A33" w:rsidRPr="00BA4A33" w:rsidRDefault="00BA4A33" w:rsidP="00BA4A33">
      <w:pPr>
        <w:spacing w:after="240" w:line="240" w:lineRule="auto"/>
        <w:rPr>
          <w:rFonts w:ascii="Arial" w:eastAsia="Times New Roman" w:hAnsi="Arial" w:cs="Times New Roman"/>
          <w:b/>
          <w:bCs/>
          <w:szCs w:val="22"/>
          <w:lang w:val="en-US" w:bidi="ar-SA"/>
        </w:rPr>
      </w:pPr>
    </w:p>
    <w:p w:rsidR="00BA4A33" w:rsidRPr="00BA4A33" w:rsidRDefault="00BA4A33" w:rsidP="00BA4A33">
      <w:pPr>
        <w:spacing w:after="240" w:line="240" w:lineRule="auto"/>
        <w:rPr>
          <w:rFonts w:ascii="Arial" w:eastAsia="Times New Roman" w:hAnsi="Arial" w:cs="Times New Roman"/>
          <w:b/>
          <w:bCs/>
          <w:szCs w:val="22"/>
          <w:lang w:val="en-US" w:bidi="ar-SA"/>
        </w:rPr>
      </w:pPr>
    </w:p>
    <w:p w:rsidR="00BA4A33" w:rsidRPr="00BA4A33" w:rsidRDefault="00BA4A33" w:rsidP="00684A10">
      <w:pPr>
        <w:spacing w:after="240" w:line="240" w:lineRule="auto"/>
        <w:rPr>
          <w:rFonts w:ascii="Arial" w:eastAsia="Times New Roman" w:hAnsi="Arial" w:cs="Times New Roman"/>
          <w:b/>
          <w:bCs/>
          <w:szCs w:val="22"/>
          <w:lang w:val="en-US" w:bidi="ar-SA"/>
        </w:rPr>
      </w:pPr>
      <w:r w:rsidRPr="00BA4A33">
        <w:rPr>
          <w:rFonts w:ascii="Arial" w:eastAsia="Times New Roman" w:hAnsi="Arial" w:cs="Times New Roman"/>
          <w:b/>
          <w:bCs/>
          <w:szCs w:val="22"/>
          <w:lang w:val="en-US" w:bidi="ar-SA"/>
        </w:rPr>
        <w:t xml:space="preserve">Day 3: </w:t>
      </w:r>
      <w:r w:rsidR="00684A10">
        <w:rPr>
          <w:rFonts w:ascii="Arial" w:eastAsia="Times New Roman" w:hAnsi="Arial" w:cs="Times New Roman"/>
          <w:b/>
          <w:bCs/>
          <w:szCs w:val="22"/>
          <w:lang w:val="en-US" w:bidi="ar-SA"/>
        </w:rPr>
        <w:t>July</w:t>
      </w:r>
      <w:r w:rsidRPr="00BA4A33">
        <w:rPr>
          <w:rFonts w:ascii="Arial" w:eastAsia="Times New Roman" w:hAnsi="Arial" w:cs="Times New Roman"/>
          <w:b/>
          <w:bCs/>
          <w:szCs w:val="22"/>
          <w:lang w:val="en-US" w:bidi="ar-SA"/>
        </w:rPr>
        <w:t xml:space="preserve"> </w:t>
      </w:r>
      <w:r w:rsidR="00684A10">
        <w:rPr>
          <w:rFonts w:ascii="Arial" w:eastAsia="Times New Roman" w:hAnsi="Arial" w:cs="Times New Roman"/>
          <w:b/>
          <w:bCs/>
          <w:szCs w:val="22"/>
          <w:lang w:val="en-US" w:bidi="ar-SA"/>
        </w:rPr>
        <w:t>23, 2015</w:t>
      </w:r>
    </w:p>
    <w:tbl>
      <w:tblPr>
        <w:tblW w:w="9640" w:type="dxa"/>
        <w:tblInd w:w="-318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1702"/>
        <w:gridCol w:w="4961"/>
        <w:gridCol w:w="2977"/>
      </w:tblGrid>
      <w:tr w:rsidR="00BA4A33" w:rsidRPr="00BA4A33" w:rsidTr="00C302F3">
        <w:trPr>
          <w:tblHeader/>
        </w:trPr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i/>
                <w:iCs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i/>
                <w:iCs/>
                <w:szCs w:val="22"/>
                <w:lang w:val="en-US" w:bidi="ar-SA"/>
              </w:rPr>
              <w:t>time</w:t>
            </w:r>
          </w:p>
        </w:tc>
        <w:tc>
          <w:tcPr>
            <w:tcW w:w="4961" w:type="dxa"/>
            <w:tcBorders>
              <w:bottom w:val="single" w:sz="6" w:space="0" w:color="000000"/>
            </w:tcBorders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i/>
                <w:iCs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i/>
                <w:iCs/>
                <w:szCs w:val="22"/>
                <w:lang w:val="en-US" w:bidi="ar-SA"/>
              </w:rPr>
              <w:t>Activity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i/>
                <w:iCs/>
                <w:szCs w:val="22"/>
                <w:lang w:val="en-US" w:bidi="ar-SA"/>
              </w:rPr>
            </w:pPr>
          </w:p>
        </w:tc>
      </w:tr>
      <w:tr w:rsidR="00BA4A33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9E1E1B" w:rsidP="009E1E1B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8</w:t>
            </w:r>
            <w:r w:rsidR="00BA4A33"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3</w:t>
            </w:r>
            <w:r w:rsidR="00F9107B">
              <w:rPr>
                <w:rFonts w:ascii="Arial" w:eastAsia="Times New Roman" w:hAnsi="Arial" w:cs="Times New Roman"/>
                <w:szCs w:val="22"/>
                <w:lang w:val="en-US" w:bidi="ar-SA"/>
              </w:rPr>
              <w:t>0 – 9.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  <w:r w:rsidR="00F9107B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Recap of Day 2</w:t>
            </w:r>
          </w:p>
        </w:tc>
        <w:tc>
          <w:tcPr>
            <w:tcW w:w="2977" w:type="dxa"/>
            <w:shd w:val="clear" w:color="auto" w:fill="auto"/>
          </w:tcPr>
          <w:p w:rsidR="00BA4A33" w:rsidRPr="00BA4A33" w:rsidRDefault="009926A1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Rapporteur</w:t>
            </w:r>
          </w:p>
        </w:tc>
      </w:tr>
      <w:tr w:rsidR="00BA4A33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9926A1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9.00 – 10.00</w:t>
            </w:r>
          </w:p>
        </w:tc>
        <w:tc>
          <w:tcPr>
            <w:tcW w:w="4961" w:type="dxa"/>
            <w:shd w:val="clear" w:color="auto" w:fill="auto"/>
          </w:tcPr>
          <w:p w:rsidR="00BA4A33" w:rsidRPr="00BA4A33" w:rsidRDefault="009926A1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hAnsi="Arial" w:cs="Arial"/>
                <w:szCs w:val="22"/>
              </w:rPr>
              <w:t>Role of non-government stakeholders in HiAP</w:t>
            </w:r>
          </w:p>
        </w:tc>
        <w:tc>
          <w:tcPr>
            <w:tcW w:w="2977" w:type="dxa"/>
            <w:shd w:val="clear" w:color="auto" w:fill="auto"/>
          </w:tcPr>
          <w:p w:rsidR="00BA4A33" w:rsidRPr="00BA4A33" w:rsidRDefault="009926A1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hAnsi="Arial" w:cs="Arial"/>
                <w:szCs w:val="22"/>
              </w:rPr>
              <w:t xml:space="preserve">Eugenio </w:t>
            </w:r>
            <w:proofErr w:type="spellStart"/>
            <w:r>
              <w:rPr>
                <w:rFonts w:ascii="Arial" w:hAnsi="Arial" w:cs="Arial"/>
                <w:szCs w:val="22"/>
              </w:rPr>
              <w:t>Villar</w:t>
            </w:r>
            <w:proofErr w:type="spellEnd"/>
          </w:p>
        </w:tc>
      </w:tr>
      <w:tr w:rsidR="00BA4A33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9926A1" w:rsidP="009926A1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10</w:t>
            </w:r>
            <w:r w:rsidR="00BA4A33"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  <w:r w:rsidR="00F9107B">
              <w:rPr>
                <w:rFonts w:ascii="Arial" w:eastAsia="Times New Roman" w:hAnsi="Arial" w:cs="Times New Roman"/>
                <w:szCs w:val="22"/>
                <w:lang w:val="en-US" w:bidi="ar-SA"/>
              </w:rPr>
              <w:t>0 – 10</w:t>
            </w:r>
            <w:r w:rsidR="00D35A96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30</w:t>
            </w:r>
          </w:p>
        </w:tc>
        <w:tc>
          <w:tcPr>
            <w:tcW w:w="4961" w:type="dxa"/>
            <w:shd w:val="clear" w:color="auto" w:fill="auto"/>
          </w:tcPr>
          <w:p w:rsidR="00BA4A33" w:rsidRPr="00D35A96" w:rsidRDefault="009926A1" w:rsidP="00F9107B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hAnsi="Arial" w:cs="Arial"/>
                <w:b/>
                <w:szCs w:val="22"/>
              </w:rPr>
              <w:t>Group work: partnership building and what works</w:t>
            </w:r>
            <w:r w:rsidRPr="00D35A96"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D35A96" w:rsidRPr="00BA4A33" w:rsidRDefault="00D35A96" w:rsidP="00F9107B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9926A1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9926A1" w:rsidRDefault="009926A1" w:rsidP="00F9107B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10.30 – 11.00</w:t>
            </w:r>
          </w:p>
        </w:tc>
        <w:tc>
          <w:tcPr>
            <w:tcW w:w="4961" w:type="dxa"/>
            <w:shd w:val="clear" w:color="auto" w:fill="auto"/>
          </w:tcPr>
          <w:p w:rsidR="009926A1" w:rsidRPr="00BA4A33" w:rsidRDefault="009926A1" w:rsidP="00BA4A33">
            <w:pPr>
              <w:spacing w:after="24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</w:pPr>
            <w:r>
              <w:rPr>
                <w:rFonts w:ascii="Arial" w:hAnsi="Arial" w:cs="Arial"/>
                <w:b/>
                <w:szCs w:val="22"/>
              </w:rPr>
              <w:t>Negotiating for health (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cont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>’)</w:t>
            </w:r>
          </w:p>
        </w:tc>
        <w:tc>
          <w:tcPr>
            <w:tcW w:w="2977" w:type="dxa"/>
            <w:shd w:val="clear" w:color="auto" w:fill="auto"/>
          </w:tcPr>
          <w:p w:rsidR="009926A1" w:rsidRPr="00BA4A33" w:rsidRDefault="009926A1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BA4A33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D35A96" w:rsidP="009926A1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1</w:t>
            </w:r>
            <w:r w:rsidR="009926A1">
              <w:rPr>
                <w:rFonts w:ascii="Arial" w:eastAsia="Times New Roman" w:hAnsi="Arial" w:cs="Times New Roman"/>
                <w:szCs w:val="22"/>
                <w:lang w:val="en-US" w:bidi="ar-SA"/>
              </w:rPr>
              <w:t>1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 w:rsidR="009926A1">
              <w:rPr>
                <w:rFonts w:ascii="Arial" w:eastAsia="Times New Roman" w:hAnsi="Arial" w:cs="Times New Roman"/>
                <w:szCs w:val="22"/>
                <w:lang w:val="en-US" w:bidi="ar-SA"/>
              </w:rPr>
              <w:t>00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 – 1</w:t>
            </w:r>
            <w:r w:rsidR="00F9107B">
              <w:rPr>
                <w:rFonts w:ascii="Arial" w:eastAsia="Times New Roman" w:hAnsi="Arial" w:cs="Times New Roman"/>
                <w:szCs w:val="22"/>
                <w:lang w:val="en-US" w:bidi="ar-SA"/>
              </w:rPr>
              <w:t>1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 w:rsidR="009926A1">
              <w:rPr>
                <w:rFonts w:ascii="Arial" w:eastAsia="Times New Roman" w:hAnsi="Arial" w:cs="Times New Roman"/>
                <w:szCs w:val="22"/>
                <w:lang w:val="en-US" w:bidi="ar-SA"/>
              </w:rPr>
              <w:t>3</w:t>
            </w:r>
            <w:r w:rsidR="00F9107B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  <w:t>Healthy break</w:t>
            </w:r>
          </w:p>
        </w:tc>
        <w:tc>
          <w:tcPr>
            <w:tcW w:w="2977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BA4A33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D35A96" w:rsidP="009926A1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11.</w:t>
            </w:r>
            <w:r w:rsidR="009926A1">
              <w:rPr>
                <w:rFonts w:ascii="Arial" w:eastAsia="Times New Roman" w:hAnsi="Arial" w:cs="Times New Roman"/>
                <w:szCs w:val="22"/>
                <w:lang w:val="en-US" w:bidi="ar-SA"/>
              </w:rPr>
              <w:t>30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 – 12.</w:t>
            </w:r>
            <w:r w:rsidR="009926A1">
              <w:rPr>
                <w:rFonts w:ascii="Arial" w:eastAsia="Times New Roman" w:hAnsi="Arial" w:cs="Times New Roman"/>
                <w:szCs w:val="22"/>
                <w:lang w:val="en-US" w:bidi="ar-SA"/>
              </w:rPr>
              <w:t>3</w:t>
            </w:r>
            <w:r w:rsidR="00BA4A33"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BA4A33" w:rsidRDefault="009926A1" w:rsidP="009926A1">
            <w:pPr>
              <w:spacing w:after="240" w:line="240" w:lineRule="auto"/>
              <w:rPr>
                <w:rFonts w:ascii="Arial" w:eastAsia="Times New Roman" w:hAnsi="Arial" w:cs="Arial"/>
                <w:szCs w:val="22"/>
                <w:lang w:val="en-US" w:bidi="ar-SA"/>
              </w:rPr>
            </w:pPr>
            <w:r w:rsidRPr="009926A1">
              <w:rPr>
                <w:rFonts w:ascii="Arial" w:eastAsia="Times New Roman" w:hAnsi="Arial" w:cs="Arial"/>
                <w:szCs w:val="22"/>
                <w:lang w:val="en-US" w:bidi="ar-SA"/>
              </w:rPr>
              <w:t xml:space="preserve">Sharing intersectoral action (ISA) steps at </w:t>
            </w:r>
            <w:r w:rsidRPr="009926A1">
              <w:rPr>
                <w:rFonts w:ascii="Arial" w:hAnsi="Arial" w:cs="Arial"/>
                <w:szCs w:val="22"/>
              </w:rPr>
              <w:t>programmatic</w:t>
            </w:r>
            <w:r w:rsidRPr="009926A1">
              <w:rPr>
                <w:rFonts w:ascii="Arial" w:eastAsia="Times New Roman" w:hAnsi="Arial" w:cs="Arial"/>
                <w:szCs w:val="22"/>
                <w:lang w:val="en-US" w:bidi="ar-SA"/>
              </w:rPr>
              <w:t xml:space="preserve"> and policy level addressing health and inequity</w:t>
            </w:r>
          </w:p>
          <w:p w:rsidR="009926A1" w:rsidRPr="009926A1" w:rsidRDefault="009926A1" w:rsidP="009926A1">
            <w:pPr>
              <w:spacing w:after="240" w:line="240" w:lineRule="auto"/>
              <w:rPr>
                <w:rFonts w:ascii="Arial" w:eastAsia="Times New Roman" w:hAnsi="Arial" w:cs="Arial"/>
                <w:szCs w:val="22"/>
                <w:lang w:val="en-US" w:bidi="ar-SA"/>
              </w:rPr>
            </w:pPr>
            <w:r>
              <w:rPr>
                <w:rFonts w:ascii="Arial" w:eastAsia="Times New Roman" w:hAnsi="Arial" w:cs="Arial"/>
                <w:szCs w:val="22"/>
                <w:lang w:val="en-US" w:bidi="ar-SA"/>
              </w:rPr>
              <w:t>Group Work</w:t>
            </w:r>
          </w:p>
        </w:tc>
        <w:tc>
          <w:tcPr>
            <w:tcW w:w="2977" w:type="dxa"/>
            <w:shd w:val="clear" w:color="auto" w:fill="auto"/>
          </w:tcPr>
          <w:p w:rsidR="00D35A96" w:rsidRPr="00BA4A33" w:rsidRDefault="00D35A96" w:rsidP="00D35A96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BA4A33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D35A96" w:rsidP="009378BF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12.3</w:t>
            </w:r>
            <w:r w:rsidR="00BA4A33"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 – 1</w:t>
            </w:r>
            <w:r w:rsidR="009378BF">
              <w:rPr>
                <w:rFonts w:ascii="Arial" w:eastAsia="Times New Roman" w:hAnsi="Arial" w:cs="Times New Roman"/>
                <w:szCs w:val="22"/>
                <w:lang w:val="en-US" w:bidi="ar-SA"/>
              </w:rPr>
              <w:t>4</w:t>
            </w:r>
            <w:r w:rsidR="00BA4A33"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 w:rsidR="009378BF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  <w:r w:rsidR="00BA4A33"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  <w:t>Lunch</w:t>
            </w:r>
            <w:r w:rsidR="009926A1"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  <w:t xml:space="preserve"> break</w:t>
            </w:r>
          </w:p>
        </w:tc>
        <w:tc>
          <w:tcPr>
            <w:tcW w:w="2977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BA4A33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BA4A33" w:rsidP="009378BF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1</w:t>
            </w:r>
            <w:r w:rsidR="009378BF">
              <w:rPr>
                <w:rFonts w:ascii="Arial" w:eastAsia="Times New Roman" w:hAnsi="Arial" w:cs="Times New Roman"/>
                <w:szCs w:val="22"/>
                <w:lang w:val="en-US" w:bidi="ar-SA"/>
              </w:rPr>
              <w:t>4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 w:rsidR="009378BF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 – 14</w:t>
            </w:r>
            <w:r w:rsidR="009378BF">
              <w:rPr>
                <w:rFonts w:ascii="Arial" w:eastAsia="Times New Roman" w:hAnsi="Arial" w:cs="Times New Roman"/>
                <w:szCs w:val="22"/>
                <w:lang w:val="en-US" w:bidi="ar-SA"/>
              </w:rPr>
              <w:t>.3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B96884" w:rsidRPr="00BA4A33" w:rsidRDefault="009926A1" w:rsidP="00F9107B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Leadership in Health </w:t>
            </w:r>
          </w:p>
        </w:tc>
        <w:tc>
          <w:tcPr>
            <w:tcW w:w="2977" w:type="dxa"/>
            <w:shd w:val="clear" w:color="auto" w:fill="auto"/>
          </w:tcPr>
          <w:p w:rsidR="00BA4A33" w:rsidRPr="00BA4A33" w:rsidRDefault="009926A1" w:rsidP="009926A1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Country Representative</w:t>
            </w:r>
          </w:p>
        </w:tc>
      </w:tr>
      <w:tr w:rsidR="00BA4A33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BA4A33" w:rsidP="00F9107B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14.30 – 15.</w:t>
            </w:r>
            <w:r w:rsidR="00F9107B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BA4A33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BA4A33" w:rsidP="009926A1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15.</w:t>
            </w:r>
            <w:r w:rsidR="00F9107B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0 – </w:t>
            </w:r>
            <w:r w:rsidR="00F9107B">
              <w:rPr>
                <w:rFonts w:ascii="Arial" w:eastAsia="Times New Roman" w:hAnsi="Arial" w:cs="Times New Roman"/>
                <w:szCs w:val="22"/>
                <w:lang w:val="en-US" w:bidi="ar-SA"/>
              </w:rPr>
              <w:t>15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 w:rsidR="009926A1">
              <w:rPr>
                <w:rFonts w:ascii="Arial" w:eastAsia="Times New Roman" w:hAnsi="Arial" w:cs="Times New Roman"/>
                <w:szCs w:val="22"/>
                <w:lang w:val="en-US" w:bidi="ar-SA"/>
              </w:rPr>
              <w:t>30</w:t>
            </w:r>
          </w:p>
        </w:tc>
        <w:tc>
          <w:tcPr>
            <w:tcW w:w="4961" w:type="dxa"/>
            <w:shd w:val="clear" w:color="auto" w:fill="auto"/>
          </w:tcPr>
          <w:p w:rsidR="00BA4A33" w:rsidRPr="00BA4A33" w:rsidRDefault="009378BF" w:rsidP="00BA4A33">
            <w:pPr>
              <w:spacing w:after="24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  <w:t>Healthy b</w:t>
            </w:r>
            <w:r w:rsidR="00BA4A33" w:rsidRPr="00BA4A33"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  <w:t xml:space="preserve">reak </w:t>
            </w:r>
          </w:p>
        </w:tc>
        <w:tc>
          <w:tcPr>
            <w:tcW w:w="2977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BA4A33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BA4A33" w:rsidP="009926A1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1</w:t>
            </w:r>
            <w:r w:rsidR="00F9107B">
              <w:rPr>
                <w:rFonts w:ascii="Arial" w:eastAsia="Times New Roman" w:hAnsi="Arial" w:cs="Times New Roman"/>
                <w:szCs w:val="22"/>
                <w:lang w:val="en-US" w:bidi="ar-SA"/>
              </w:rPr>
              <w:t>5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 w:rsidR="009926A1">
              <w:rPr>
                <w:rFonts w:ascii="Arial" w:eastAsia="Times New Roman" w:hAnsi="Arial" w:cs="Times New Roman"/>
                <w:szCs w:val="22"/>
                <w:lang w:val="en-US" w:bidi="ar-SA"/>
              </w:rPr>
              <w:t>30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 – 1</w:t>
            </w:r>
            <w:r w:rsidR="00F9107B">
              <w:rPr>
                <w:rFonts w:ascii="Arial" w:eastAsia="Times New Roman" w:hAnsi="Arial" w:cs="Times New Roman"/>
                <w:szCs w:val="22"/>
                <w:lang w:val="en-US" w:bidi="ar-SA"/>
              </w:rPr>
              <w:t>6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 w:rsidR="009926A1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0 </w:t>
            </w:r>
          </w:p>
        </w:tc>
        <w:tc>
          <w:tcPr>
            <w:tcW w:w="4961" w:type="dxa"/>
            <w:shd w:val="clear" w:color="auto" w:fill="auto"/>
          </w:tcPr>
          <w:p w:rsidR="00BA4A33" w:rsidRPr="00BA4A33" w:rsidRDefault="009926A1" w:rsidP="00B96884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Group work continue</w:t>
            </w:r>
          </w:p>
        </w:tc>
        <w:tc>
          <w:tcPr>
            <w:tcW w:w="2977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BA4A33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BA4A33" w:rsidP="009926A1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1</w:t>
            </w:r>
            <w:r w:rsidR="00F9107B">
              <w:rPr>
                <w:rFonts w:ascii="Arial" w:eastAsia="Times New Roman" w:hAnsi="Arial" w:cs="Times New Roman"/>
                <w:szCs w:val="22"/>
                <w:lang w:val="en-US" w:bidi="ar-SA"/>
              </w:rPr>
              <w:t>6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 w:rsidR="009926A1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  <w:r w:rsidR="00F9107B">
              <w:rPr>
                <w:rFonts w:ascii="Arial" w:eastAsia="Times New Roman" w:hAnsi="Arial" w:cs="Times New Roman"/>
                <w:szCs w:val="22"/>
                <w:lang w:val="en-US" w:bidi="ar-SA"/>
              </w:rPr>
              <w:t>0 – 1</w:t>
            </w:r>
            <w:r w:rsidR="009926A1">
              <w:rPr>
                <w:rFonts w:ascii="Arial" w:eastAsia="Times New Roman" w:hAnsi="Arial" w:cs="Times New Roman"/>
                <w:szCs w:val="22"/>
                <w:lang w:val="en-US" w:bidi="ar-SA"/>
              </w:rPr>
              <w:t>6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 w:rsidR="009926A1">
              <w:rPr>
                <w:rFonts w:ascii="Arial" w:eastAsia="Times New Roman" w:hAnsi="Arial" w:cs="Times New Roman"/>
                <w:szCs w:val="22"/>
                <w:lang w:val="en-US" w:bidi="ar-SA"/>
              </w:rPr>
              <w:t>3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BA4A33" w:rsidRPr="00BA4A33" w:rsidRDefault="009926A1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Discussion</w:t>
            </w:r>
          </w:p>
        </w:tc>
        <w:tc>
          <w:tcPr>
            <w:tcW w:w="2977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BA4A33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  <w:tc>
          <w:tcPr>
            <w:tcW w:w="4961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</w:tbl>
    <w:p w:rsidR="006912FA" w:rsidRPr="00A5794E" w:rsidRDefault="006912FA" w:rsidP="00BA4A33">
      <w:pPr>
        <w:spacing w:after="240" w:line="240" w:lineRule="auto"/>
        <w:rPr>
          <w:rFonts w:ascii="Arial" w:eastAsia="Times New Roman" w:hAnsi="Arial" w:cs="Times New Roman"/>
          <w:szCs w:val="22"/>
          <w:lang w:bidi="ar-SA"/>
        </w:rPr>
      </w:pPr>
    </w:p>
    <w:p w:rsidR="006912FA" w:rsidRPr="00BA4A33" w:rsidRDefault="006912FA" w:rsidP="00BA4A33">
      <w:pPr>
        <w:spacing w:after="240" w:line="240" w:lineRule="auto"/>
        <w:rPr>
          <w:rFonts w:ascii="Arial" w:eastAsia="Times New Roman" w:hAnsi="Arial" w:cs="Times New Roman"/>
          <w:szCs w:val="22"/>
          <w:lang w:val="en-US" w:bidi="ar-SA"/>
        </w:rPr>
      </w:pPr>
    </w:p>
    <w:p w:rsidR="00BA4A33" w:rsidRPr="00BA4A33" w:rsidRDefault="00BA4A33" w:rsidP="00684A10">
      <w:pPr>
        <w:spacing w:after="240" w:line="240" w:lineRule="auto"/>
        <w:rPr>
          <w:rFonts w:ascii="Arial" w:eastAsia="Times New Roman" w:hAnsi="Arial" w:cs="Times New Roman"/>
          <w:b/>
          <w:bCs/>
          <w:szCs w:val="22"/>
          <w:lang w:val="en-US" w:bidi="ar-SA"/>
        </w:rPr>
      </w:pPr>
      <w:r w:rsidRPr="00BA4A33">
        <w:rPr>
          <w:rFonts w:ascii="Arial" w:eastAsia="Times New Roman" w:hAnsi="Arial" w:cs="Times New Roman"/>
          <w:b/>
          <w:bCs/>
          <w:szCs w:val="22"/>
          <w:lang w:val="en-US" w:bidi="ar-SA"/>
        </w:rPr>
        <w:t xml:space="preserve">Day 4: </w:t>
      </w:r>
      <w:r w:rsidR="00684A10">
        <w:rPr>
          <w:rFonts w:ascii="Arial" w:eastAsia="Times New Roman" w:hAnsi="Arial" w:cs="Times New Roman"/>
          <w:b/>
          <w:bCs/>
          <w:szCs w:val="22"/>
          <w:lang w:val="en-US" w:bidi="ar-SA"/>
        </w:rPr>
        <w:t>July</w:t>
      </w:r>
      <w:r w:rsidRPr="00BA4A33">
        <w:rPr>
          <w:rFonts w:ascii="Arial" w:eastAsia="Times New Roman" w:hAnsi="Arial" w:cs="Times New Roman"/>
          <w:b/>
          <w:bCs/>
          <w:szCs w:val="22"/>
          <w:lang w:val="en-US" w:bidi="ar-SA"/>
        </w:rPr>
        <w:t xml:space="preserve"> </w:t>
      </w:r>
      <w:r w:rsidR="00684A10">
        <w:rPr>
          <w:rFonts w:ascii="Arial" w:eastAsia="Times New Roman" w:hAnsi="Arial" w:cs="Times New Roman"/>
          <w:b/>
          <w:bCs/>
          <w:szCs w:val="22"/>
          <w:lang w:val="en-US" w:bidi="ar-SA"/>
        </w:rPr>
        <w:t>24, 2015</w:t>
      </w:r>
    </w:p>
    <w:tbl>
      <w:tblPr>
        <w:tblW w:w="9640" w:type="dxa"/>
        <w:tblInd w:w="-318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1702"/>
        <w:gridCol w:w="4961"/>
        <w:gridCol w:w="2977"/>
      </w:tblGrid>
      <w:tr w:rsidR="00BA4A33" w:rsidRPr="00BA4A33" w:rsidTr="00C302F3">
        <w:trPr>
          <w:tblHeader/>
        </w:trPr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i/>
                <w:iCs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i/>
                <w:iCs/>
                <w:szCs w:val="22"/>
                <w:lang w:val="en-US" w:bidi="ar-SA"/>
              </w:rPr>
              <w:t>time</w:t>
            </w:r>
          </w:p>
        </w:tc>
        <w:tc>
          <w:tcPr>
            <w:tcW w:w="4961" w:type="dxa"/>
            <w:tcBorders>
              <w:bottom w:val="single" w:sz="6" w:space="0" w:color="000000"/>
            </w:tcBorders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i/>
                <w:iCs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i/>
                <w:iCs/>
                <w:szCs w:val="22"/>
                <w:lang w:val="en-US" w:bidi="ar-SA"/>
              </w:rPr>
              <w:t>Activity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i/>
                <w:iCs/>
                <w:szCs w:val="22"/>
                <w:lang w:val="en-US" w:bidi="ar-SA"/>
              </w:rPr>
            </w:pPr>
          </w:p>
        </w:tc>
      </w:tr>
      <w:tr w:rsidR="00BA4A33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8.30 – 9.00</w:t>
            </w:r>
          </w:p>
        </w:tc>
        <w:tc>
          <w:tcPr>
            <w:tcW w:w="4961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Recap Day 3</w:t>
            </w:r>
          </w:p>
        </w:tc>
        <w:tc>
          <w:tcPr>
            <w:tcW w:w="2977" w:type="dxa"/>
            <w:shd w:val="clear" w:color="auto" w:fill="auto"/>
          </w:tcPr>
          <w:p w:rsidR="00BA4A33" w:rsidRPr="00BA4A33" w:rsidRDefault="009926A1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Rapporteur</w:t>
            </w:r>
          </w:p>
        </w:tc>
      </w:tr>
      <w:tr w:rsidR="00BA4A33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9926A1" w:rsidP="009926A1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9.00 – 9</w:t>
            </w:r>
            <w:r w:rsidR="00BA4A33"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.30</w:t>
            </w:r>
          </w:p>
        </w:tc>
        <w:tc>
          <w:tcPr>
            <w:tcW w:w="4961" w:type="dxa"/>
            <w:shd w:val="clear" w:color="auto" w:fill="auto"/>
          </w:tcPr>
          <w:p w:rsidR="00BA4A33" w:rsidRPr="00623CA7" w:rsidRDefault="009926A1" w:rsidP="00F9107B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Country framework for actions</w:t>
            </w:r>
          </w:p>
        </w:tc>
        <w:tc>
          <w:tcPr>
            <w:tcW w:w="2977" w:type="dxa"/>
            <w:shd w:val="clear" w:color="auto" w:fill="auto"/>
          </w:tcPr>
          <w:p w:rsidR="00BA4A33" w:rsidRPr="00BA4A33" w:rsidRDefault="009926A1" w:rsidP="00623CA7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Suvajee or HQ</w:t>
            </w:r>
          </w:p>
        </w:tc>
      </w:tr>
      <w:tr w:rsidR="009926A1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9926A1" w:rsidRDefault="009926A1" w:rsidP="009926A1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9.30 – 11.00</w:t>
            </w:r>
          </w:p>
        </w:tc>
        <w:tc>
          <w:tcPr>
            <w:tcW w:w="4961" w:type="dxa"/>
            <w:shd w:val="clear" w:color="auto" w:fill="auto"/>
          </w:tcPr>
          <w:p w:rsidR="009926A1" w:rsidRDefault="009926A1" w:rsidP="009926A1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9926A1">
              <w:rPr>
                <w:rFonts w:ascii="Arial" w:eastAsia="Times New Roman" w:hAnsi="Arial" w:cs="Times New Roman"/>
                <w:szCs w:val="22"/>
                <w:lang w:val="en-US" w:bidi="ar-SA"/>
              </w:rPr>
              <w:t>Group work and discussion: Developing roadmaps for country implementation of health in all policies</w:t>
            </w:r>
          </w:p>
        </w:tc>
        <w:tc>
          <w:tcPr>
            <w:tcW w:w="2977" w:type="dxa"/>
            <w:shd w:val="clear" w:color="auto" w:fill="auto"/>
          </w:tcPr>
          <w:p w:rsidR="009926A1" w:rsidRDefault="009926A1" w:rsidP="00623CA7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BA4A33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BA4A33" w:rsidP="009926A1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lastRenderedPageBreak/>
              <w:t>1</w:t>
            </w:r>
            <w:r w:rsidR="009926A1">
              <w:rPr>
                <w:rFonts w:ascii="Arial" w:eastAsia="Times New Roman" w:hAnsi="Arial" w:cs="Times New Roman"/>
                <w:szCs w:val="22"/>
                <w:lang w:val="en-US" w:bidi="ar-SA"/>
              </w:rPr>
              <w:t>1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 w:rsidR="009926A1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 – 11.</w:t>
            </w:r>
            <w:r w:rsidR="009926A1">
              <w:rPr>
                <w:rFonts w:ascii="Arial" w:eastAsia="Times New Roman" w:hAnsi="Arial" w:cs="Times New Roman"/>
                <w:szCs w:val="22"/>
                <w:lang w:val="en-US" w:bidi="ar-SA"/>
              </w:rPr>
              <w:t>3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0 </w:t>
            </w:r>
          </w:p>
        </w:tc>
        <w:tc>
          <w:tcPr>
            <w:tcW w:w="4961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  <w:t>Healthy break</w:t>
            </w:r>
          </w:p>
        </w:tc>
        <w:tc>
          <w:tcPr>
            <w:tcW w:w="2977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BA4A33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BA4A33" w:rsidP="009926A1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11.</w:t>
            </w:r>
            <w:r w:rsidR="009926A1">
              <w:rPr>
                <w:rFonts w:ascii="Arial" w:eastAsia="Times New Roman" w:hAnsi="Arial" w:cs="Times New Roman"/>
                <w:szCs w:val="22"/>
                <w:lang w:val="en-US" w:bidi="ar-SA"/>
              </w:rPr>
              <w:t>3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 – 12.</w:t>
            </w:r>
            <w:r w:rsidR="009926A1">
              <w:rPr>
                <w:rFonts w:ascii="Arial" w:eastAsia="Times New Roman" w:hAnsi="Arial" w:cs="Times New Roman"/>
                <w:szCs w:val="22"/>
                <w:lang w:val="en-US" w:bidi="ar-SA"/>
              </w:rPr>
              <w:t>3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BA4A33" w:rsidRPr="006912FA" w:rsidRDefault="009926A1" w:rsidP="00F9107B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Presentation of group work</w:t>
            </w:r>
          </w:p>
        </w:tc>
        <w:tc>
          <w:tcPr>
            <w:tcW w:w="2977" w:type="dxa"/>
            <w:shd w:val="clear" w:color="auto" w:fill="auto"/>
          </w:tcPr>
          <w:p w:rsidR="00BA4A33" w:rsidRPr="00BA4A33" w:rsidRDefault="00BA4A33" w:rsidP="00F9107B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BA4A33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BA4A33" w:rsidP="009378BF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12.</w:t>
            </w:r>
            <w:r w:rsidR="004B06F8">
              <w:rPr>
                <w:rFonts w:ascii="Arial" w:eastAsia="Times New Roman" w:hAnsi="Arial" w:cs="Times New Roman"/>
                <w:szCs w:val="22"/>
                <w:lang w:val="en-US" w:bidi="ar-SA"/>
              </w:rPr>
              <w:t>3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 – 1</w:t>
            </w:r>
            <w:r w:rsidR="009378BF">
              <w:rPr>
                <w:rFonts w:ascii="Arial" w:eastAsia="Times New Roman" w:hAnsi="Arial" w:cs="Times New Roman"/>
                <w:szCs w:val="22"/>
                <w:lang w:val="en-US" w:bidi="ar-SA"/>
              </w:rPr>
              <w:t>4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 w:rsidR="009378BF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L</w:t>
            </w:r>
            <w:r w:rsidRPr="00BA4A33"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  <w:t>unch</w:t>
            </w:r>
            <w:r w:rsidR="009378BF"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  <w:t xml:space="preserve"> break</w:t>
            </w:r>
          </w:p>
        </w:tc>
        <w:tc>
          <w:tcPr>
            <w:tcW w:w="2977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9378BF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9378BF" w:rsidRPr="00BA4A33" w:rsidRDefault="009378BF" w:rsidP="009378BF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14.00 – 15.0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9378BF" w:rsidRPr="00BA4A33" w:rsidRDefault="009378BF" w:rsidP="009378BF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9378BF">
              <w:rPr>
                <w:rFonts w:ascii="Arial" w:eastAsia="Times New Roman" w:hAnsi="Arial" w:cs="Times New Roman"/>
                <w:szCs w:val="22"/>
                <w:lang w:val="en-US" w:bidi="ar-SA"/>
              </w:rPr>
              <w:t>Group work and discussion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 o</w:t>
            </w:r>
            <w:r w:rsidRPr="009378BF">
              <w:rPr>
                <w:rFonts w:ascii="Arial" w:eastAsia="Times New Roman" w:hAnsi="Arial" w:cs="Times New Roman"/>
                <w:szCs w:val="22"/>
                <w:lang w:val="en-US" w:bidi="ar-SA"/>
              </w:rPr>
              <w:t>n way forward &amp; recommendation</w:t>
            </w:r>
          </w:p>
        </w:tc>
        <w:tc>
          <w:tcPr>
            <w:tcW w:w="2977" w:type="dxa"/>
            <w:shd w:val="clear" w:color="auto" w:fill="auto"/>
          </w:tcPr>
          <w:p w:rsidR="009378BF" w:rsidRPr="00BA4A33" w:rsidRDefault="009378BF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Country Representative</w:t>
            </w:r>
          </w:p>
        </w:tc>
      </w:tr>
      <w:tr w:rsidR="009378BF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9378BF" w:rsidRPr="00BA4A33" w:rsidRDefault="009378BF" w:rsidP="009378BF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1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5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 – 15.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3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9378BF" w:rsidRPr="00BA4A33" w:rsidRDefault="009378BF" w:rsidP="00F9107B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9378BF"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  <w:t>Healthy break</w:t>
            </w:r>
          </w:p>
        </w:tc>
        <w:tc>
          <w:tcPr>
            <w:tcW w:w="2977" w:type="dxa"/>
            <w:shd w:val="clear" w:color="auto" w:fill="auto"/>
          </w:tcPr>
          <w:p w:rsidR="009378BF" w:rsidRDefault="009378BF" w:rsidP="006912FA">
            <w:pPr>
              <w:spacing w:after="0" w:line="240" w:lineRule="auto"/>
              <w:ind w:left="318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  <w:p w:rsidR="009378BF" w:rsidRPr="00873CFE" w:rsidRDefault="009378BF" w:rsidP="00F9107B">
            <w:pPr>
              <w:spacing w:after="0" w:line="240" w:lineRule="auto"/>
              <w:ind w:left="318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9378BF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9378BF" w:rsidRPr="00BA4A33" w:rsidRDefault="009378BF" w:rsidP="009378BF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15.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3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 – 1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6.0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9378BF" w:rsidRDefault="009378BF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Presentation &amp; conclusion</w:t>
            </w:r>
          </w:p>
          <w:p w:rsidR="009378BF" w:rsidRPr="00BA4A33" w:rsidRDefault="009378BF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Way forward &amp; Recommendation</w:t>
            </w:r>
          </w:p>
        </w:tc>
        <w:tc>
          <w:tcPr>
            <w:tcW w:w="2977" w:type="dxa"/>
            <w:shd w:val="clear" w:color="auto" w:fill="auto"/>
          </w:tcPr>
          <w:p w:rsidR="009378BF" w:rsidRPr="00BA4A33" w:rsidRDefault="009378BF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9378BF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9378BF" w:rsidRPr="00BA4A33" w:rsidRDefault="009378BF" w:rsidP="009378BF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1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6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 – 16.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3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0 </w:t>
            </w:r>
          </w:p>
        </w:tc>
        <w:tc>
          <w:tcPr>
            <w:tcW w:w="4961" w:type="dxa"/>
            <w:shd w:val="clear" w:color="auto" w:fill="auto"/>
          </w:tcPr>
          <w:p w:rsidR="009378BF" w:rsidRPr="009378BF" w:rsidRDefault="009378BF" w:rsidP="009378BF">
            <w:pPr>
              <w:spacing w:after="240" w:line="240" w:lineRule="auto"/>
              <w:rPr>
                <w:rFonts w:ascii="Arial" w:eastAsia="Times New Roman" w:hAnsi="Arial" w:cs="Times New Roman"/>
                <w:b/>
                <w:bCs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b/>
                <w:bCs/>
                <w:szCs w:val="22"/>
                <w:lang w:val="en-US" w:bidi="ar-SA"/>
              </w:rPr>
              <w:t xml:space="preserve">Closing </w:t>
            </w:r>
          </w:p>
        </w:tc>
        <w:tc>
          <w:tcPr>
            <w:tcW w:w="2977" w:type="dxa"/>
            <w:shd w:val="clear" w:color="auto" w:fill="auto"/>
          </w:tcPr>
          <w:p w:rsidR="009378BF" w:rsidRPr="00BA4A33" w:rsidRDefault="009378BF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Suvajee Good </w:t>
            </w:r>
          </w:p>
        </w:tc>
      </w:tr>
      <w:tr w:rsidR="009378BF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9378BF" w:rsidRPr="00BA4A33" w:rsidRDefault="009378BF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  <w:tc>
          <w:tcPr>
            <w:tcW w:w="4961" w:type="dxa"/>
            <w:shd w:val="clear" w:color="auto" w:fill="auto"/>
          </w:tcPr>
          <w:p w:rsidR="009378BF" w:rsidRPr="00BA4A33" w:rsidRDefault="009378BF" w:rsidP="009378BF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9378BF" w:rsidRPr="00BA4A33" w:rsidRDefault="009378BF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</w:tbl>
    <w:p w:rsidR="00BA4A33" w:rsidRPr="00BA4A33" w:rsidRDefault="00BA4A33" w:rsidP="00BA4A33">
      <w:pPr>
        <w:spacing w:after="240" w:line="240" w:lineRule="auto"/>
        <w:rPr>
          <w:rFonts w:ascii="Arial" w:eastAsia="Times New Roman" w:hAnsi="Arial" w:cs="Times New Roman"/>
          <w:szCs w:val="22"/>
          <w:lang w:val="en-US" w:bidi="ar-SA"/>
        </w:rPr>
      </w:pPr>
    </w:p>
    <w:p w:rsidR="00BA4A33" w:rsidRPr="00BA4A33" w:rsidRDefault="00BA4A33" w:rsidP="00BA4A33">
      <w:pPr>
        <w:spacing w:after="240" w:line="240" w:lineRule="auto"/>
        <w:ind w:left="-426" w:right="-905"/>
        <w:jc w:val="both"/>
        <w:rPr>
          <w:rFonts w:ascii="Arial" w:eastAsia="Times New Roman" w:hAnsi="Arial" w:cs="Times New Roman"/>
          <w:szCs w:val="22"/>
          <w:lang w:val="en-US" w:bidi="ar-SA"/>
        </w:rPr>
      </w:pPr>
      <w:r w:rsidRPr="00BA4A33">
        <w:rPr>
          <w:rFonts w:ascii="Arial" w:eastAsia="Times New Roman" w:hAnsi="Arial" w:cs="Times New Roman"/>
          <w:b/>
          <w:bCs/>
          <w:szCs w:val="22"/>
          <w:lang w:val="en-US" w:bidi="ar-SA"/>
        </w:rPr>
        <w:t>Note:</w:t>
      </w:r>
      <w:r w:rsidRPr="00BA4A33">
        <w:rPr>
          <w:rFonts w:ascii="Arial" w:eastAsia="Times New Roman" w:hAnsi="Arial" w:cs="Times New Roman"/>
          <w:szCs w:val="22"/>
          <w:lang w:val="en-US" w:bidi="ar-SA"/>
        </w:rPr>
        <w:t xml:space="preserve"> The workshop is designed to be interactive and consists of various hands-on activities. Please prepare for full participation and engagement.  Participants are encouraged to wear comfortable attire and shoes throughout the meeting, except for the inauguration and closing ceremony. </w:t>
      </w:r>
    </w:p>
    <w:p w:rsidR="00BA4A33" w:rsidRPr="00BA4A33" w:rsidRDefault="00BA4A33" w:rsidP="00BA4A33">
      <w:pPr>
        <w:spacing w:after="240" w:line="240" w:lineRule="auto"/>
        <w:rPr>
          <w:rFonts w:ascii="Arial" w:eastAsia="Times New Roman" w:hAnsi="Arial" w:cs="Times New Roman"/>
          <w:szCs w:val="22"/>
          <w:lang w:val="en-US" w:bidi="ar-SA"/>
        </w:rPr>
      </w:pPr>
    </w:p>
    <w:p w:rsidR="00A04BE0" w:rsidRPr="00BA4A33" w:rsidRDefault="00A04BE0">
      <w:pPr>
        <w:rPr>
          <w:lang w:val="en-US"/>
        </w:rPr>
      </w:pPr>
    </w:p>
    <w:sectPr w:rsidR="00A04BE0" w:rsidRPr="00BA4A33" w:rsidSect="00170379">
      <w:footerReference w:type="default" r:id="rId9"/>
      <w:pgSz w:w="11909" w:h="16834" w:code="9"/>
      <w:pgMar w:top="1080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C8" w:rsidRDefault="005566C8">
      <w:pPr>
        <w:spacing w:after="0" w:line="240" w:lineRule="auto"/>
      </w:pPr>
      <w:r>
        <w:separator/>
      </w:r>
    </w:p>
  </w:endnote>
  <w:endnote w:type="continuationSeparator" w:id="0">
    <w:p w:rsidR="005566C8" w:rsidRDefault="0055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FF" w:rsidRPr="00E05D38" w:rsidRDefault="00E07E8C" w:rsidP="00E05D38">
    <w:pPr>
      <w:pStyle w:val="Footer"/>
      <w:jc w:val="right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C8" w:rsidRDefault="005566C8">
      <w:pPr>
        <w:spacing w:after="0" w:line="240" w:lineRule="auto"/>
      </w:pPr>
      <w:r>
        <w:separator/>
      </w:r>
    </w:p>
  </w:footnote>
  <w:footnote w:type="continuationSeparator" w:id="0">
    <w:p w:rsidR="005566C8" w:rsidRDefault="00556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7B7"/>
    <w:multiLevelType w:val="hybridMultilevel"/>
    <w:tmpl w:val="550C3A30"/>
    <w:lvl w:ilvl="0" w:tplc="D432020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E467F"/>
    <w:multiLevelType w:val="hybridMultilevel"/>
    <w:tmpl w:val="F158572C"/>
    <w:lvl w:ilvl="0" w:tplc="241488C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25B1C"/>
    <w:multiLevelType w:val="hybridMultilevel"/>
    <w:tmpl w:val="1804A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13357A"/>
    <w:multiLevelType w:val="hybridMultilevel"/>
    <w:tmpl w:val="96166762"/>
    <w:lvl w:ilvl="0" w:tplc="D432020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C1425"/>
    <w:multiLevelType w:val="hybridMultilevel"/>
    <w:tmpl w:val="2EFE3596"/>
    <w:lvl w:ilvl="0" w:tplc="666259E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A32A4"/>
    <w:multiLevelType w:val="hybridMultilevel"/>
    <w:tmpl w:val="DD7ED414"/>
    <w:lvl w:ilvl="0" w:tplc="D432020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33"/>
    <w:rsid w:val="0003617A"/>
    <w:rsid w:val="00135CC1"/>
    <w:rsid w:val="001858AA"/>
    <w:rsid w:val="001B6D71"/>
    <w:rsid w:val="002A0FB8"/>
    <w:rsid w:val="004B06F8"/>
    <w:rsid w:val="0050759E"/>
    <w:rsid w:val="00507C63"/>
    <w:rsid w:val="00516A23"/>
    <w:rsid w:val="005566C8"/>
    <w:rsid w:val="00567194"/>
    <w:rsid w:val="00575EEC"/>
    <w:rsid w:val="005C4FE5"/>
    <w:rsid w:val="006165B2"/>
    <w:rsid w:val="00623CA7"/>
    <w:rsid w:val="00633447"/>
    <w:rsid w:val="00684A10"/>
    <w:rsid w:val="006912FA"/>
    <w:rsid w:val="006C2B7D"/>
    <w:rsid w:val="0074761B"/>
    <w:rsid w:val="00873CFE"/>
    <w:rsid w:val="008D1515"/>
    <w:rsid w:val="008F25A0"/>
    <w:rsid w:val="009378BF"/>
    <w:rsid w:val="009577A6"/>
    <w:rsid w:val="009872D6"/>
    <w:rsid w:val="009926A1"/>
    <w:rsid w:val="009E1E1B"/>
    <w:rsid w:val="00A04BE0"/>
    <w:rsid w:val="00A30E33"/>
    <w:rsid w:val="00A5794E"/>
    <w:rsid w:val="00AB640A"/>
    <w:rsid w:val="00B53209"/>
    <w:rsid w:val="00B652F2"/>
    <w:rsid w:val="00B90173"/>
    <w:rsid w:val="00B96884"/>
    <w:rsid w:val="00BA4A33"/>
    <w:rsid w:val="00BB788C"/>
    <w:rsid w:val="00CA73E6"/>
    <w:rsid w:val="00D35A96"/>
    <w:rsid w:val="00DC0B81"/>
    <w:rsid w:val="00E07E8C"/>
    <w:rsid w:val="00E95BD1"/>
    <w:rsid w:val="00EA0A8A"/>
    <w:rsid w:val="00F9107B"/>
    <w:rsid w:val="00F9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A4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4A33"/>
    <w:rPr>
      <w:lang w:val="en-GB"/>
    </w:rPr>
  </w:style>
  <w:style w:type="paragraph" w:styleId="ListParagraph">
    <w:name w:val="List Paragraph"/>
    <w:basedOn w:val="Normal"/>
    <w:uiPriority w:val="34"/>
    <w:qFormat/>
    <w:rsid w:val="00BA4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A4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4A33"/>
    <w:rPr>
      <w:lang w:val="en-GB"/>
    </w:rPr>
  </w:style>
  <w:style w:type="paragraph" w:styleId="ListParagraph">
    <w:name w:val="List Paragraph"/>
    <w:basedOn w:val="Normal"/>
    <w:uiPriority w:val="34"/>
    <w:qFormat/>
    <w:rsid w:val="00BA4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715C0C3BA8D4A82A7ED45437301DA" ma:contentTypeVersion="0" ma:contentTypeDescription="Create a new document." ma:contentTypeScope="" ma:versionID="c110d4e4210fa78e64a4659ac7ec29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8FC9A7-C9B1-45B9-8105-6CC6D8885D00}"/>
</file>

<file path=customXml/itemProps2.xml><?xml version="1.0" encoding="utf-8"?>
<ds:datastoreItem xmlns:ds="http://schemas.openxmlformats.org/officeDocument/2006/customXml" ds:itemID="{877A8D4A-CCC1-4946-BFB0-9AB640BC799B}"/>
</file>

<file path=customXml/itemProps3.xml><?xml version="1.0" encoding="utf-8"?>
<ds:datastoreItem xmlns:ds="http://schemas.openxmlformats.org/officeDocument/2006/customXml" ds:itemID="{E4E75C59-B1CC-4A41-9573-701F4DCD9A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541</Words>
  <Characters>3085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GOOD, Suvajee</dc:creator>
  <cp:lastModifiedBy>KUZMANOVIC, Aleksandra</cp:lastModifiedBy>
  <cp:revision>2</cp:revision>
  <dcterms:created xsi:type="dcterms:W3CDTF">2017-02-21T12:29:00Z</dcterms:created>
  <dcterms:modified xsi:type="dcterms:W3CDTF">2017-02-21T12:29:00Z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0x010100F93715C0C3BA8D4A82A7ED45437301DA</vt:lpwstr>
  </property>
</Properties>
</file>