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50" w:rsidRDefault="00CE6450" w:rsidP="00CE6450">
      <w:pPr>
        <w:pStyle w:val="Title"/>
        <w:rPr>
          <w:lang w:val="en-GB"/>
        </w:rPr>
      </w:pPr>
      <w:r w:rsidRPr="00CE6450">
        <w:rPr>
          <w:lang w:val="en-GB"/>
        </w:rPr>
        <w:t xml:space="preserve">Handout </w:t>
      </w:r>
      <w:r w:rsidR="00F3677D">
        <w:rPr>
          <w:lang w:val="en-GB"/>
        </w:rPr>
        <w:t>Session 1.</w:t>
      </w:r>
      <w:r w:rsidRPr="00CE6450">
        <w:rPr>
          <w:lang w:val="en-GB"/>
        </w:rPr>
        <w:t xml:space="preserve">1- </w:t>
      </w:r>
      <w:r w:rsidR="00F3677D">
        <w:rPr>
          <w:lang w:val="en-GB"/>
        </w:rPr>
        <w:t>Successful intersectoral work</w:t>
      </w:r>
    </w:p>
    <w:p w:rsidR="00F3677D" w:rsidRPr="00CE6450" w:rsidRDefault="00F3677D" w:rsidP="00CE6450">
      <w:pPr>
        <w:pStyle w:val="Title"/>
        <w:rPr>
          <w:lang w:val="en-GB"/>
        </w:rPr>
      </w:pPr>
    </w:p>
    <w:p w:rsidR="00F3677D" w:rsidRPr="00F3677D" w:rsidRDefault="00F3677D" w:rsidP="00F3677D">
      <w:pPr>
        <w:pStyle w:val="ListNumber"/>
        <w:rPr>
          <w:lang w:val="en-GB"/>
        </w:rPr>
      </w:pPr>
      <w:r w:rsidRPr="00F3677D">
        <w:t>A policy framework and an approach to health that are conductive to intersectoral action.</w:t>
      </w:r>
    </w:p>
    <w:p w:rsidR="00F3677D" w:rsidRPr="00F3677D" w:rsidRDefault="00F3677D" w:rsidP="00F3677D">
      <w:pPr>
        <w:pStyle w:val="ListNumber"/>
        <w:numPr>
          <w:ilvl w:val="0"/>
          <w:numId w:val="0"/>
        </w:numPr>
        <w:ind w:left="360"/>
        <w:rPr>
          <w:lang w:val="en-GB"/>
        </w:rPr>
      </w:pPr>
    </w:p>
    <w:p w:rsidR="00F3677D" w:rsidRPr="00F3677D" w:rsidRDefault="00F3677D" w:rsidP="00F3677D">
      <w:pPr>
        <w:pStyle w:val="ListNumber"/>
        <w:rPr>
          <w:lang w:val="en-GB"/>
        </w:rPr>
      </w:pPr>
      <w:r w:rsidRPr="00F3677D">
        <w:t>Emphasize shared values, interests, and objectives among partners and potential partners.</w:t>
      </w:r>
    </w:p>
    <w:p w:rsidR="00F3677D" w:rsidRPr="00F3677D" w:rsidRDefault="00F3677D" w:rsidP="00F3677D">
      <w:pPr>
        <w:pStyle w:val="ListNumber"/>
        <w:numPr>
          <w:ilvl w:val="0"/>
          <w:numId w:val="0"/>
        </w:numPr>
        <w:ind w:left="360"/>
        <w:rPr>
          <w:lang w:val="en-GB"/>
        </w:rPr>
      </w:pPr>
    </w:p>
    <w:p w:rsidR="00F3677D" w:rsidRPr="00F3677D" w:rsidRDefault="00F3677D" w:rsidP="00F3677D">
      <w:pPr>
        <w:pStyle w:val="ListNumber"/>
        <w:rPr>
          <w:lang w:val="en-GB"/>
        </w:rPr>
      </w:pPr>
      <w:r w:rsidRPr="00F3677D">
        <w:t>Ensure political support; build on positive factors in the policy environment.</w:t>
      </w:r>
    </w:p>
    <w:p w:rsidR="00F3677D" w:rsidRPr="00F3677D" w:rsidRDefault="00F3677D" w:rsidP="00F3677D">
      <w:pPr>
        <w:pStyle w:val="ListNumber"/>
        <w:numPr>
          <w:ilvl w:val="0"/>
          <w:numId w:val="0"/>
        </w:numPr>
        <w:ind w:left="360"/>
        <w:rPr>
          <w:lang w:val="en-GB"/>
        </w:rPr>
      </w:pPr>
    </w:p>
    <w:p w:rsidR="00F3677D" w:rsidRPr="00F3677D" w:rsidRDefault="00F3677D" w:rsidP="00F3677D">
      <w:pPr>
        <w:pStyle w:val="ListNumber"/>
        <w:rPr>
          <w:lang w:val="en-GB"/>
        </w:rPr>
      </w:pPr>
      <w:r w:rsidRPr="00F3677D">
        <w:t>Engage key partners at the very beginning; be inclusive.</w:t>
      </w:r>
    </w:p>
    <w:p w:rsidR="00F3677D" w:rsidRPr="00F3677D" w:rsidRDefault="00F3677D" w:rsidP="00F3677D">
      <w:pPr>
        <w:pStyle w:val="ListNumber"/>
        <w:numPr>
          <w:ilvl w:val="0"/>
          <w:numId w:val="0"/>
        </w:numPr>
        <w:ind w:left="360"/>
        <w:rPr>
          <w:lang w:val="en-GB"/>
        </w:rPr>
      </w:pPr>
    </w:p>
    <w:p w:rsidR="00F3677D" w:rsidRDefault="00F3677D" w:rsidP="00F3677D">
      <w:pPr>
        <w:pStyle w:val="ListNumber"/>
        <w:rPr>
          <w:lang w:val="en-GB"/>
        </w:rPr>
      </w:pPr>
      <w:r w:rsidRPr="00F3677D">
        <w:t xml:space="preserve">Ensure appropriate horizontal linking across sectors as well as vertical linking of levels within </w:t>
      </w:r>
      <w:r w:rsidRPr="00F3677D">
        <w:rPr>
          <w:lang w:val="en-GB"/>
        </w:rPr>
        <w:t>sectors.</w:t>
      </w:r>
    </w:p>
    <w:p w:rsidR="00F3677D" w:rsidRPr="00F3677D" w:rsidRDefault="00F3677D" w:rsidP="00F3677D">
      <w:pPr>
        <w:pStyle w:val="ListNumber"/>
        <w:numPr>
          <w:ilvl w:val="0"/>
          <w:numId w:val="0"/>
        </w:numPr>
        <w:ind w:left="360"/>
        <w:rPr>
          <w:lang w:val="en-GB"/>
        </w:rPr>
      </w:pPr>
    </w:p>
    <w:p w:rsidR="00F3677D" w:rsidRPr="00F3677D" w:rsidRDefault="00F3677D" w:rsidP="00F3677D">
      <w:pPr>
        <w:pStyle w:val="ListNumber"/>
        <w:rPr>
          <w:lang w:val="en-GB"/>
        </w:rPr>
      </w:pPr>
      <w:r w:rsidRPr="00F3677D">
        <w:t>Invest in the alliance-building process by working towards consensus at the planning stage.</w:t>
      </w:r>
    </w:p>
    <w:p w:rsidR="00F3677D" w:rsidRPr="00F3677D" w:rsidRDefault="00F3677D" w:rsidP="00F3677D">
      <w:pPr>
        <w:pStyle w:val="ListNumber"/>
        <w:numPr>
          <w:ilvl w:val="0"/>
          <w:numId w:val="0"/>
        </w:numPr>
        <w:ind w:left="360"/>
        <w:rPr>
          <w:lang w:val="en-GB"/>
        </w:rPr>
      </w:pPr>
    </w:p>
    <w:p w:rsidR="00F3677D" w:rsidRPr="00F3677D" w:rsidRDefault="00F3677D" w:rsidP="00F3677D">
      <w:pPr>
        <w:pStyle w:val="ListNumber"/>
        <w:rPr>
          <w:lang w:val="en-GB"/>
        </w:rPr>
      </w:pPr>
      <w:r w:rsidRPr="00F3677D">
        <w:t>Focus on concrete objectives and visible results.</w:t>
      </w:r>
    </w:p>
    <w:p w:rsidR="00F3677D" w:rsidRPr="00F3677D" w:rsidRDefault="00F3677D" w:rsidP="00F3677D">
      <w:pPr>
        <w:pStyle w:val="ListNumber"/>
        <w:numPr>
          <w:ilvl w:val="0"/>
          <w:numId w:val="0"/>
        </w:numPr>
        <w:ind w:left="360"/>
        <w:rPr>
          <w:lang w:val="en-GB"/>
        </w:rPr>
      </w:pPr>
    </w:p>
    <w:p w:rsidR="00F3677D" w:rsidRPr="00F3677D" w:rsidRDefault="00F3677D" w:rsidP="00F3677D">
      <w:pPr>
        <w:pStyle w:val="ListNumber"/>
        <w:rPr>
          <w:lang w:val="en-GB"/>
        </w:rPr>
      </w:pPr>
      <w:r w:rsidRPr="00F3677D">
        <w:t>Ensure that leadership, accountability, and rewards are shared among partners.</w:t>
      </w:r>
    </w:p>
    <w:p w:rsidR="00F3677D" w:rsidRPr="00F3677D" w:rsidRDefault="00F3677D" w:rsidP="00F3677D">
      <w:pPr>
        <w:pStyle w:val="ListNumber"/>
        <w:numPr>
          <w:ilvl w:val="0"/>
          <w:numId w:val="0"/>
        </w:numPr>
        <w:ind w:left="360"/>
        <w:rPr>
          <w:lang w:val="en-GB"/>
        </w:rPr>
      </w:pPr>
    </w:p>
    <w:p w:rsidR="00F3677D" w:rsidRPr="00F3677D" w:rsidRDefault="00F3677D" w:rsidP="00F3677D">
      <w:pPr>
        <w:pStyle w:val="ListNumber"/>
        <w:rPr>
          <w:lang w:val="en-GB"/>
        </w:rPr>
      </w:pPr>
      <w:r w:rsidRPr="00F3677D">
        <w:t>Build stable teams of people who work well together, with appropriate support system.</w:t>
      </w:r>
    </w:p>
    <w:p w:rsidR="00F3677D" w:rsidRPr="00F3677D" w:rsidRDefault="00F3677D" w:rsidP="00F3677D">
      <w:pPr>
        <w:pStyle w:val="ListNumber"/>
        <w:numPr>
          <w:ilvl w:val="0"/>
          <w:numId w:val="0"/>
        </w:numPr>
        <w:ind w:left="360"/>
        <w:rPr>
          <w:lang w:val="en-GB"/>
        </w:rPr>
      </w:pPr>
    </w:p>
    <w:p w:rsidR="00F3677D" w:rsidRDefault="00F3677D" w:rsidP="00F3677D">
      <w:pPr>
        <w:pStyle w:val="ListNumber"/>
        <w:rPr>
          <w:lang w:val="en-GB"/>
        </w:rPr>
      </w:pPr>
      <w:r w:rsidRPr="00F3677D">
        <w:t xml:space="preserve">Develop pratical models, tools, and mechanisms to support the implementation of intersectoral </w:t>
      </w:r>
      <w:r w:rsidRPr="00F3677D">
        <w:rPr>
          <w:lang w:val="en-GB"/>
        </w:rPr>
        <w:t>action.</w:t>
      </w:r>
    </w:p>
    <w:p w:rsidR="00F3677D" w:rsidRPr="00F3677D" w:rsidRDefault="00F3677D" w:rsidP="00F3677D">
      <w:pPr>
        <w:pStyle w:val="ListNumber"/>
        <w:numPr>
          <w:ilvl w:val="0"/>
          <w:numId w:val="0"/>
        </w:numPr>
        <w:ind w:left="360"/>
        <w:rPr>
          <w:lang w:val="en-GB"/>
        </w:rPr>
      </w:pPr>
      <w:bookmarkStart w:id="0" w:name="_GoBack"/>
      <w:bookmarkEnd w:id="0"/>
    </w:p>
    <w:p w:rsidR="00F3677D" w:rsidRDefault="00F3677D" w:rsidP="00F3677D">
      <w:pPr>
        <w:pStyle w:val="ListNumber"/>
        <w:rPr>
          <w:lang w:val="en-GB"/>
        </w:rPr>
      </w:pPr>
      <w:r w:rsidRPr="00F3677D">
        <w:t xml:space="preserve">Ensure public participation; educate the public and raise awareness about health determinants </w:t>
      </w:r>
      <w:r w:rsidRPr="00F3677D">
        <w:rPr>
          <w:lang w:val="en-GB"/>
        </w:rPr>
        <w:t>and intersectoral action.</w:t>
      </w:r>
    </w:p>
    <w:p w:rsidR="00F3677D" w:rsidRPr="00F3677D" w:rsidRDefault="00F3677D" w:rsidP="00F3677D">
      <w:pPr>
        <w:pStyle w:val="ListNumber"/>
        <w:numPr>
          <w:ilvl w:val="0"/>
          <w:numId w:val="0"/>
        </w:numPr>
        <w:ind w:left="360"/>
        <w:rPr>
          <w:lang w:val="en-GB"/>
        </w:rPr>
      </w:pPr>
    </w:p>
    <w:p w:rsidR="00F3677D" w:rsidRPr="00F3677D" w:rsidRDefault="00F3677D" w:rsidP="00F3677D">
      <w:pPr>
        <w:pStyle w:val="ListNumber"/>
        <w:numPr>
          <w:ilvl w:val="0"/>
          <w:numId w:val="0"/>
        </w:numPr>
        <w:ind w:left="360"/>
        <w:rPr>
          <w:lang w:val="en-GB"/>
        </w:rPr>
      </w:pPr>
      <w:r w:rsidRPr="00F3677D">
        <w:rPr>
          <w:i/>
          <w:iCs/>
        </w:rPr>
        <w:t xml:space="preserve">Source: </w:t>
      </w:r>
      <w:r w:rsidRPr="00F3677D">
        <w:t xml:space="preserve">Public Health Agency of Canada </w:t>
      </w:r>
      <w:r w:rsidRPr="00F3677D">
        <w:rPr>
          <w:i/>
          <w:iCs/>
        </w:rPr>
        <w:t>(42)</w:t>
      </w:r>
      <w:r w:rsidRPr="00F3677D">
        <w:t xml:space="preserve">, cited in WHO </w:t>
      </w:r>
      <w:r w:rsidRPr="00F3677D">
        <w:rPr>
          <w:i/>
          <w:iCs/>
        </w:rPr>
        <w:t>(34)</w:t>
      </w:r>
      <w:r w:rsidRPr="00F3677D">
        <w:t>, p. 15.</w:t>
      </w:r>
    </w:p>
    <w:p w:rsidR="00DE3DBE" w:rsidRDefault="00DE3DBE" w:rsidP="00DE3DBE">
      <w:pPr>
        <w:pStyle w:val="ListNumber"/>
        <w:numPr>
          <w:ilvl w:val="0"/>
          <w:numId w:val="0"/>
        </w:numPr>
        <w:ind w:left="360"/>
        <w:rPr>
          <w:lang w:val="en-GB"/>
        </w:rPr>
      </w:pPr>
    </w:p>
    <w:sectPr w:rsidR="00DE3DBE" w:rsidSect="00BD3640">
      <w:headerReference w:type="default" r:id="rId8"/>
      <w:footerReference w:type="default" r:id="rId9"/>
      <w:pgSz w:w="12240" w:h="15840" w:code="1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50" w:rsidRDefault="00CE6450" w:rsidP="001255DA">
      <w:pPr>
        <w:spacing w:after="0" w:line="240" w:lineRule="auto"/>
      </w:pPr>
      <w:r>
        <w:separator/>
      </w:r>
    </w:p>
  </w:endnote>
  <w:endnote w:type="continuationSeparator" w:id="0">
    <w:p w:rsidR="00CE6450" w:rsidRDefault="00CE6450" w:rsidP="0012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A" w:rsidRDefault="001255D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8AF30DC" wp14:editId="13F218C7">
          <wp:simplePos x="0" y="0"/>
          <wp:positionH relativeFrom="margin">
            <wp:posOffset>6350</wp:posOffset>
          </wp:positionH>
          <wp:positionV relativeFrom="margin">
            <wp:posOffset>8282940</wp:posOffset>
          </wp:positionV>
          <wp:extent cx="5943600" cy="6356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ap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50" w:rsidRDefault="00CE6450" w:rsidP="001255DA">
      <w:pPr>
        <w:spacing w:after="0" w:line="240" w:lineRule="auto"/>
      </w:pPr>
      <w:r>
        <w:separator/>
      </w:r>
    </w:p>
  </w:footnote>
  <w:footnote w:type="continuationSeparator" w:id="0">
    <w:p w:rsidR="00CE6450" w:rsidRDefault="00CE6450" w:rsidP="0012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640" w:rsidRPr="00BD3640" w:rsidRDefault="00BD3640" w:rsidP="00BD3640">
    <w:pPr>
      <w:pStyle w:val="BodyText"/>
      <w:rPr>
        <w:lang w:val="fr-CH"/>
      </w:rPr>
    </w:pPr>
  </w:p>
  <w:p w:rsidR="004F35F8" w:rsidRPr="004F35F8" w:rsidRDefault="004F35F8" w:rsidP="004F35F8">
    <w:pPr>
      <w:tabs>
        <w:tab w:val="center" w:pos="4680"/>
        <w:tab w:val="right" w:pos="9360"/>
      </w:tabs>
      <w:spacing w:after="0" w:line="240" w:lineRule="auto"/>
      <w:jc w:val="center"/>
      <w:rPr>
        <w:rFonts w:ascii="Century Gothic" w:hAnsi="Century Gothic" w:cs="Times New Roman"/>
        <w:bCs/>
        <w:sz w:val="20"/>
        <w:szCs w:val="20"/>
        <w:lang w:val="fr-CH"/>
      </w:rPr>
    </w:pPr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 xml:space="preserve">Health in All Policies workshop: </w:t>
    </w:r>
    <w:r>
      <w:rPr>
        <w:rFonts w:asciiTheme="minorBidi" w:hAnsiTheme="minorBidi" w:cs="Times New Roman"/>
        <w:bCs/>
        <w:color w:val="275C9D"/>
        <w:sz w:val="28"/>
        <w:szCs w:val="28"/>
        <w:lang w:val="fr-CH"/>
      </w:rPr>
      <w:br/>
    </w:r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>the case of air pollution, urban health, and sustainability</w:t>
    </w:r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br/>
      <w:t>18-20 June 2018, Washington DC</w:t>
    </w:r>
    <w:r w:rsidRPr="004F35F8">
      <w:rPr>
        <w:rFonts w:ascii="Century Gothic" w:hAnsi="Century Gothic" w:cs="Times New Roman"/>
        <w:bCs/>
        <w:noProof/>
        <w:sz w:val="20"/>
        <w:szCs w:val="20"/>
      </w:rPr>
      <w:t xml:space="preserve"> </w:t>
    </w:r>
  </w:p>
  <w:p w:rsidR="001255DA" w:rsidRDefault="001255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0E232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BA2581"/>
    <w:multiLevelType w:val="hybridMultilevel"/>
    <w:tmpl w:val="189C7D70"/>
    <w:lvl w:ilvl="0" w:tplc="8428650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C717E9"/>
    <w:multiLevelType w:val="hybridMultilevel"/>
    <w:tmpl w:val="F73A0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50"/>
    <w:rsid w:val="001255DA"/>
    <w:rsid w:val="00205734"/>
    <w:rsid w:val="002204E7"/>
    <w:rsid w:val="002B5A87"/>
    <w:rsid w:val="002C20F5"/>
    <w:rsid w:val="003502DC"/>
    <w:rsid w:val="004F35F8"/>
    <w:rsid w:val="0062575B"/>
    <w:rsid w:val="008521CF"/>
    <w:rsid w:val="00A125E7"/>
    <w:rsid w:val="00A3194C"/>
    <w:rsid w:val="00B12D2F"/>
    <w:rsid w:val="00B72EA3"/>
    <w:rsid w:val="00BD3640"/>
    <w:rsid w:val="00CE6450"/>
    <w:rsid w:val="00D00DBC"/>
    <w:rsid w:val="00D74B7A"/>
    <w:rsid w:val="00DE3DBE"/>
    <w:rsid w:val="00F3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HiAP Body Text"/>
    <w:next w:val="BodyText"/>
    <w:qFormat/>
    <w:rsid w:val="00D74B7A"/>
    <w:rPr>
      <w:rFonts w:ascii="Arial" w:hAnsi="Arial"/>
    </w:rPr>
  </w:style>
  <w:style w:type="paragraph" w:styleId="Heading1">
    <w:name w:val="heading 1"/>
    <w:aliases w:val="Hiap Heading 1"/>
    <w:basedOn w:val="Normal"/>
    <w:link w:val="Heading1Char"/>
    <w:uiPriority w:val="9"/>
    <w:qFormat/>
    <w:rsid w:val="00D74B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75C9D"/>
      <w:sz w:val="28"/>
      <w:szCs w:val="28"/>
    </w:rPr>
  </w:style>
  <w:style w:type="paragraph" w:styleId="Heading2">
    <w:name w:val="heading 2"/>
    <w:aliases w:val="HiAP Heading 2"/>
    <w:basedOn w:val="Normal"/>
    <w:link w:val="Heading2Char"/>
    <w:uiPriority w:val="9"/>
    <w:unhideWhenUsed/>
    <w:qFormat/>
    <w:rsid w:val="00D74B7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75C9D"/>
      <w:sz w:val="26"/>
      <w:szCs w:val="26"/>
    </w:rPr>
  </w:style>
  <w:style w:type="paragraph" w:styleId="Heading3">
    <w:name w:val="heading 3"/>
    <w:aliases w:val="HiAP Numbering"/>
    <w:basedOn w:val="ListNumber"/>
    <w:next w:val="ListNumber"/>
    <w:link w:val="Heading3Char"/>
    <w:uiPriority w:val="9"/>
    <w:unhideWhenUsed/>
    <w:qFormat/>
    <w:rsid w:val="001255DA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paragraph" w:styleId="Heading4">
    <w:name w:val="heading 4"/>
    <w:aliases w:val="HiAP Table Headings"/>
    <w:basedOn w:val="Normal"/>
    <w:next w:val="Normal"/>
    <w:link w:val="Heading4Char"/>
    <w:uiPriority w:val="9"/>
    <w:unhideWhenUsed/>
    <w:qFormat/>
    <w:rsid w:val="002B5A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275C9D"/>
    </w:rPr>
  </w:style>
  <w:style w:type="paragraph" w:styleId="Heading5">
    <w:name w:val="heading 5"/>
    <w:aliases w:val="HiAP Table Title"/>
    <w:basedOn w:val="Title"/>
    <w:next w:val="Title"/>
    <w:link w:val="Heading5Char"/>
    <w:uiPriority w:val="9"/>
    <w:unhideWhenUsed/>
    <w:qFormat/>
    <w:rsid w:val="00B72EA3"/>
    <w:pPr>
      <w:keepNext/>
      <w:keepLines/>
      <w:spacing w:before="200" w:after="0"/>
      <w:jc w:val="left"/>
      <w:outlineLvl w:val="4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iap Heading 1 Char"/>
    <w:basedOn w:val="DefaultParagraphFont"/>
    <w:link w:val="Heading1"/>
    <w:uiPriority w:val="9"/>
    <w:rsid w:val="00D74B7A"/>
    <w:rPr>
      <w:rFonts w:ascii="Arial" w:eastAsiaTheme="majorEastAsia" w:hAnsi="Arial" w:cstheme="majorBidi"/>
      <w:b/>
      <w:bCs/>
      <w:color w:val="275C9D"/>
      <w:sz w:val="28"/>
      <w:szCs w:val="28"/>
    </w:rPr>
  </w:style>
  <w:style w:type="paragraph" w:styleId="Title">
    <w:name w:val="Title"/>
    <w:aliases w:val="HiAP Title"/>
    <w:basedOn w:val="Normal"/>
    <w:link w:val="TitleChar"/>
    <w:uiPriority w:val="10"/>
    <w:qFormat/>
    <w:rsid w:val="00D74B7A"/>
    <w:pPr>
      <w:spacing w:after="300" w:line="240" w:lineRule="auto"/>
      <w:contextualSpacing/>
      <w:jc w:val="center"/>
    </w:pPr>
    <w:rPr>
      <w:rFonts w:eastAsiaTheme="majorEastAsia" w:cstheme="majorBidi"/>
      <w:color w:val="275C9D"/>
      <w:spacing w:val="5"/>
      <w:kern w:val="28"/>
      <w:sz w:val="52"/>
      <w:szCs w:val="52"/>
    </w:rPr>
  </w:style>
  <w:style w:type="character" w:customStyle="1" w:styleId="TitleChar">
    <w:name w:val="Title Char"/>
    <w:aliases w:val="HiAP Title Char"/>
    <w:basedOn w:val="DefaultParagraphFont"/>
    <w:link w:val="Title"/>
    <w:uiPriority w:val="10"/>
    <w:rsid w:val="00D74B7A"/>
    <w:rPr>
      <w:rFonts w:ascii="Arial" w:eastAsiaTheme="majorEastAsia" w:hAnsi="Arial" w:cstheme="majorBidi"/>
      <w:color w:val="275C9D"/>
      <w:spacing w:val="5"/>
      <w:kern w:val="28"/>
      <w:sz w:val="52"/>
      <w:szCs w:val="52"/>
    </w:rPr>
  </w:style>
  <w:style w:type="paragraph" w:styleId="Subtitle">
    <w:name w:val="Subtitle"/>
    <w:aliases w:val="HiAP Subtitle"/>
    <w:basedOn w:val="Normal"/>
    <w:link w:val="SubtitleChar"/>
    <w:uiPriority w:val="11"/>
    <w:qFormat/>
    <w:rsid w:val="00D74B7A"/>
    <w:pPr>
      <w:numPr>
        <w:ilvl w:val="1"/>
      </w:numPr>
      <w:jc w:val="center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HiAP Subtitle Char"/>
    <w:basedOn w:val="DefaultParagraphFont"/>
    <w:link w:val="Subtitle"/>
    <w:uiPriority w:val="11"/>
    <w:rsid w:val="00D74B7A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Heading2Char">
    <w:name w:val="Heading 2 Char"/>
    <w:aliases w:val="HiAP Heading 2 Char"/>
    <w:basedOn w:val="DefaultParagraphFont"/>
    <w:link w:val="Heading2"/>
    <w:uiPriority w:val="9"/>
    <w:rsid w:val="00D74B7A"/>
    <w:rPr>
      <w:rFonts w:ascii="Arial" w:eastAsiaTheme="majorEastAsia" w:hAnsi="Arial" w:cstheme="majorBidi"/>
      <w:b/>
      <w:bCs/>
      <w:color w:val="275C9D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D74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4B7A"/>
    <w:rPr>
      <w:rFonts w:ascii="Arial" w:hAnsi="Arial"/>
    </w:rPr>
  </w:style>
  <w:style w:type="character" w:styleId="SubtleEmphasis">
    <w:name w:val="Subtle Emphasis"/>
    <w:basedOn w:val="DefaultParagraphFont"/>
    <w:uiPriority w:val="19"/>
    <w:rsid w:val="00D74B7A"/>
    <w:rPr>
      <w:i/>
      <w:iCs/>
      <w:color w:val="808080" w:themeColor="text1" w:themeTint="7F"/>
    </w:rPr>
  </w:style>
  <w:style w:type="paragraph" w:styleId="Quote">
    <w:name w:val="Quote"/>
    <w:aliases w:val="HiAP Quote"/>
    <w:basedOn w:val="Normal"/>
    <w:next w:val="Normal"/>
    <w:link w:val="QuoteChar"/>
    <w:uiPriority w:val="29"/>
    <w:qFormat/>
    <w:rsid w:val="00D74B7A"/>
    <w:rPr>
      <w:i/>
      <w:iCs/>
      <w:color w:val="275C9D"/>
    </w:rPr>
  </w:style>
  <w:style w:type="character" w:customStyle="1" w:styleId="QuoteChar">
    <w:name w:val="Quote Char"/>
    <w:aliases w:val="HiAP Quote Char"/>
    <w:basedOn w:val="DefaultParagraphFont"/>
    <w:link w:val="Quote"/>
    <w:uiPriority w:val="29"/>
    <w:rsid w:val="00D74B7A"/>
    <w:rPr>
      <w:rFonts w:ascii="Arial" w:hAnsi="Arial"/>
      <w:i/>
      <w:iCs/>
      <w:color w:val="275C9D"/>
    </w:rPr>
  </w:style>
  <w:style w:type="paragraph" w:styleId="ListParagraph">
    <w:name w:val="List Paragraph"/>
    <w:aliases w:val="HiAP List Paragraph"/>
    <w:basedOn w:val="Normal"/>
    <w:uiPriority w:val="34"/>
    <w:qFormat/>
    <w:rsid w:val="0062575B"/>
    <w:pPr>
      <w:numPr>
        <w:numId w:val="1"/>
      </w:numPr>
      <w:contextualSpacing/>
    </w:pPr>
  </w:style>
  <w:style w:type="character" w:customStyle="1" w:styleId="Heading3Char">
    <w:name w:val="Heading 3 Char"/>
    <w:aliases w:val="HiAP Numbering Char"/>
    <w:basedOn w:val="DefaultParagraphFont"/>
    <w:link w:val="Heading3"/>
    <w:uiPriority w:val="9"/>
    <w:rsid w:val="001255DA"/>
    <w:rPr>
      <w:rFonts w:ascii="Arial" w:eastAsiaTheme="majorEastAsia" w:hAnsi="Arial" w:cstheme="majorBidi"/>
      <w:bCs/>
    </w:rPr>
  </w:style>
  <w:style w:type="paragraph" w:styleId="Header">
    <w:name w:val="header"/>
    <w:basedOn w:val="Normal"/>
    <w:link w:val="Head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paragraph" w:styleId="ListNumber">
    <w:name w:val="List Number"/>
    <w:basedOn w:val="Normal"/>
    <w:uiPriority w:val="99"/>
    <w:unhideWhenUsed/>
    <w:rsid w:val="001255DA"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255D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D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HiAP Table Headings Char"/>
    <w:basedOn w:val="DefaultParagraphFont"/>
    <w:link w:val="Heading4"/>
    <w:uiPriority w:val="9"/>
    <w:rsid w:val="002B5A87"/>
    <w:rPr>
      <w:rFonts w:ascii="Arial" w:eastAsiaTheme="majorEastAsia" w:hAnsi="Arial" w:cstheme="majorBidi"/>
      <w:b/>
      <w:bCs/>
      <w:i/>
      <w:iCs/>
      <w:color w:val="275C9D"/>
    </w:rPr>
  </w:style>
  <w:style w:type="character" w:customStyle="1" w:styleId="Heading5Char">
    <w:name w:val="Heading 5 Char"/>
    <w:aliases w:val="HiAP Table Title Char"/>
    <w:basedOn w:val="DefaultParagraphFont"/>
    <w:link w:val="Heading5"/>
    <w:uiPriority w:val="9"/>
    <w:rsid w:val="00B72EA3"/>
    <w:rPr>
      <w:rFonts w:ascii="Arial" w:eastAsiaTheme="majorEastAsia" w:hAnsi="Arial" w:cstheme="majorBidi"/>
      <w:color w:val="275C9D"/>
      <w:spacing w:val="5"/>
      <w:kern w:val="28"/>
      <w:sz w:val="28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B1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HiAP Body Text"/>
    <w:next w:val="BodyText"/>
    <w:qFormat/>
    <w:rsid w:val="00D74B7A"/>
    <w:rPr>
      <w:rFonts w:ascii="Arial" w:hAnsi="Arial"/>
    </w:rPr>
  </w:style>
  <w:style w:type="paragraph" w:styleId="Heading1">
    <w:name w:val="heading 1"/>
    <w:aliases w:val="Hiap Heading 1"/>
    <w:basedOn w:val="Normal"/>
    <w:link w:val="Heading1Char"/>
    <w:uiPriority w:val="9"/>
    <w:qFormat/>
    <w:rsid w:val="00D74B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75C9D"/>
      <w:sz w:val="28"/>
      <w:szCs w:val="28"/>
    </w:rPr>
  </w:style>
  <w:style w:type="paragraph" w:styleId="Heading2">
    <w:name w:val="heading 2"/>
    <w:aliases w:val="HiAP Heading 2"/>
    <w:basedOn w:val="Normal"/>
    <w:link w:val="Heading2Char"/>
    <w:uiPriority w:val="9"/>
    <w:unhideWhenUsed/>
    <w:qFormat/>
    <w:rsid w:val="00D74B7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75C9D"/>
      <w:sz w:val="26"/>
      <w:szCs w:val="26"/>
    </w:rPr>
  </w:style>
  <w:style w:type="paragraph" w:styleId="Heading3">
    <w:name w:val="heading 3"/>
    <w:aliases w:val="HiAP Numbering"/>
    <w:basedOn w:val="ListNumber"/>
    <w:next w:val="ListNumber"/>
    <w:link w:val="Heading3Char"/>
    <w:uiPriority w:val="9"/>
    <w:unhideWhenUsed/>
    <w:qFormat/>
    <w:rsid w:val="001255DA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paragraph" w:styleId="Heading4">
    <w:name w:val="heading 4"/>
    <w:aliases w:val="HiAP Table Headings"/>
    <w:basedOn w:val="Normal"/>
    <w:next w:val="Normal"/>
    <w:link w:val="Heading4Char"/>
    <w:uiPriority w:val="9"/>
    <w:unhideWhenUsed/>
    <w:qFormat/>
    <w:rsid w:val="002B5A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275C9D"/>
    </w:rPr>
  </w:style>
  <w:style w:type="paragraph" w:styleId="Heading5">
    <w:name w:val="heading 5"/>
    <w:aliases w:val="HiAP Table Title"/>
    <w:basedOn w:val="Title"/>
    <w:next w:val="Title"/>
    <w:link w:val="Heading5Char"/>
    <w:uiPriority w:val="9"/>
    <w:unhideWhenUsed/>
    <w:qFormat/>
    <w:rsid w:val="00B72EA3"/>
    <w:pPr>
      <w:keepNext/>
      <w:keepLines/>
      <w:spacing w:before="200" w:after="0"/>
      <w:jc w:val="left"/>
      <w:outlineLvl w:val="4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iap Heading 1 Char"/>
    <w:basedOn w:val="DefaultParagraphFont"/>
    <w:link w:val="Heading1"/>
    <w:uiPriority w:val="9"/>
    <w:rsid w:val="00D74B7A"/>
    <w:rPr>
      <w:rFonts w:ascii="Arial" w:eastAsiaTheme="majorEastAsia" w:hAnsi="Arial" w:cstheme="majorBidi"/>
      <w:b/>
      <w:bCs/>
      <w:color w:val="275C9D"/>
      <w:sz w:val="28"/>
      <w:szCs w:val="28"/>
    </w:rPr>
  </w:style>
  <w:style w:type="paragraph" w:styleId="Title">
    <w:name w:val="Title"/>
    <w:aliases w:val="HiAP Title"/>
    <w:basedOn w:val="Normal"/>
    <w:link w:val="TitleChar"/>
    <w:uiPriority w:val="10"/>
    <w:qFormat/>
    <w:rsid w:val="00D74B7A"/>
    <w:pPr>
      <w:spacing w:after="300" w:line="240" w:lineRule="auto"/>
      <w:contextualSpacing/>
      <w:jc w:val="center"/>
    </w:pPr>
    <w:rPr>
      <w:rFonts w:eastAsiaTheme="majorEastAsia" w:cstheme="majorBidi"/>
      <w:color w:val="275C9D"/>
      <w:spacing w:val="5"/>
      <w:kern w:val="28"/>
      <w:sz w:val="52"/>
      <w:szCs w:val="52"/>
    </w:rPr>
  </w:style>
  <w:style w:type="character" w:customStyle="1" w:styleId="TitleChar">
    <w:name w:val="Title Char"/>
    <w:aliases w:val="HiAP Title Char"/>
    <w:basedOn w:val="DefaultParagraphFont"/>
    <w:link w:val="Title"/>
    <w:uiPriority w:val="10"/>
    <w:rsid w:val="00D74B7A"/>
    <w:rPr>
      <w:rFonts w:ascii="Arial" w:eastAsiaTheme="majorEastAsia" w:hAnsi="Arial" w:cstheme="majorBidi"/>
      <w:color w:val="275C9D"/>
      <w:spacing w:val="5"/>
      <w:kern w:val="28"/>
      <w:sz w:val="52"/>
      <w:szCs w:val="52"/>
    </w:rPr>
  </w:style>
  <w:style w:type="paragraph" w:styleId="Subtitle">
    <w:name w:val="Subtitle"/>
    <w:aliases w:val="HiAP Subtitle"/>
    <w:basedOn w:val="Normal"/>
    <w:link w:val="SubtitleChar"/>
    <w:uiPriority w:val="11"/>
    <w:qFormat/>
    <w:rsid w:val="00D74B7A"/>
    <w:pPr>
      <w:numPr>
        <w:ilvl w:val="1"/>
      </w:numPr>
      <w:jc w:val="center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HiAP Subtitle Char"/>
    <w:basedOn w:val="DefaultParagraphFont"/>
    <w:link w:val="Subtitle"/>
    <w:uiPriority w:val="11"/>
    <w:rsid w:val="00D74B7A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Heading2Char">
    <w:name w:val="Heading 2 Char"/>
    <w:aliases w:val="HiAP Heading 2 Char"/>
    <w:basedOn w:val="DefaultParagraphFont"/>
    <w:link w:val="Heading2"/>
    <w:uiPriority w:val="9"/>
    <w:rsid w:val="00D74B7A"/>
    <w:rPr>
      <w:rFonts w:ascii="Arial" w:eastAsiaTheme="majorEastAsia" w:hAnsi="Arial" w:cstheme="majorBidi"/>
      <w:b/>
      <w:bCs/>
      <w:color w:val="275C9D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D74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4B7A"/>
    <w:rPr>
      <w:rFonts w:ascii="Arial" w:hAnsi="Arial"/>
    </w:rPr>
  </w:style>
  <w:style w:type="character" w:styleId="SubtleEmphasis">
    <w:name w:val="Subtle Emphasis"/>
    <w:basedOn w:val="DefaultParagraphFont"/>
    <w:uiPriority w:val="19"/>
    <w:rsid w:val="00D74B7A"/>
    <w:rPr>
      <w:i/>
      <w:iCs/>
      <w:color w:val="808080" w:themeColor="text1" w:themeTint="7F"/>
    </w:rPr>
  </w:style>
  <w:style w:type="paragraph" w:styleId="Quote">
    <w:name w:val="Quote"/>
    <w:aliases w:val="HiAP Quote"/>
    <w:basedOn w:val="Normal"/>
    <w:next w:val="Normal"/>
    <w:link w:val="QuoteChar"/>
    <w:uiPriority w:val="29"/>
    <w:qFormat/>
    <w:rsid w:val="00D74B7A"/>
    <w:rPr>
      <w:i/>
      <w:iCs/>
      <w:color w:val="275C9D"/>
    </w:rPr>
  </w:style>
  <w:style w:type="character" w:customStyle="1" w:styleId="QuoteChar">
    <w:name w:val="Quote Char"/>
    <w:aliases w:val="HiAP Quote Char"/>
    <w:basedOn w:val="DefaultParagraphFont"/>
    <w:link w:val="Quote"/>
    <w:uiPriority w:val="29"/>
    <w:rsid w:val="00D74B7A"/>
    <w:rPr>
      <w:rFonts w:ascii="Arial" w:hAnsi="Arial"/>
      <w:i/>
      <w:iCs/>
      <w:color w:val="275C9D"/>
    </w:rPr>
  </w:style>
  <w:style w:type="paragraph" w:styleId="ListParagraph">
    <w:name w:val="List Paragraph"/>
    <w:aliases w:val="HiAP List Paragraph"/>
    <w:basedOn w:val="Normal"/>
    <w:uiPriority w:val="34"/>
    <w:qFormat/>
    <w:rsid w:val="0062575B"/>
    <w:pPr>
      <w:numPr>
        <w:numId w:val="1"/>
      </w:numPr>
      <w:contextualSpacing/>
    </w:pPr>
  </w:style>
  <w:style w:type="character" w:customStyle="1" w:styleId="Heading3Char">
    <w:name w:val="Heading 3 Char"/>
    <w:aliases w:val="HiAP Numbering Char"/>
    <w:basedOn w:val="DefaultParagraphFont"/>
    <w:link w:val="Heading3"/>
    <w:uiPriority w:val="9"/>
    <w:rsid w:val="001255DA"/>
    <w:rPr>
      <w:rFonts w:ascii="Arial" w:eastAsiaTheme="majorEastAsia" w:hAnsi="Arial" w:cstheme="majorBidi"/>
      <w:bCs/>
    </w:rPr>
  </w:style>
  <w:style w:type="paragraph" w:styleId="Header">
    <w:name w:val="header"/>
    <w:basedOn w:val="Normal"/>
    <w:link w:val="Head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paragraph" w:styleId="ListNumber">
    <w:name w:val="List Number"/>
    <w:basedOn w:val="Normal"/>
    <w:uiPriority w:val="99"/>
    <w:unhideWhenUsed/>
    <w:rsid w:val="001255DA"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255D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D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HiAP Table Headings Char"/>
    <w:basedOn w:val="DefaultParagraphFont"/>
    <w:link w:val="Heading4"/>
    <w:uiPriority w:val="9"/>
    <w:rsid w:val="002B5A87"/>
    <w:rPr>
      <w:rFonts w:ascii="Arial" w:eastAsiaTheme="majorEastAsia" w:hAnsi="Arial" w:cstheme="majorBidi"/>
      <w:b/>
      <w:bCs/>
      <w:i/>
      <w:iCs/>
      <w:color w:val="275C9D"/>
    </w:rPr>
  </w:style>
  <w:style w:type="character" w:customStyle="1" w:styleId="Heading5Char">
    <w:name w:val="Heading 5 Char"/>
    <w:aliases w:val="HiAP Table Title Char"/>
    <w:basedOn w:val="DefaultParagraphFont"/>
    <w:link w:val="Heading5"/>
    <w:uiPriority w:val="9"/>
    <w:rsid w:val="00B72EA3"/>
    <w:rPr>
      <w:rFonts w:ascii="Arial" w:eastAsiaTheme="majorEastAsia" w:hAnsi="Arial" w:cstheme="majorBidi"/>
      <w:color w:val="275C9D"/>
      <w:spacing w:val="5"/>
      <w:kern w:val="28"/>
      <w:sz w:val="28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B1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355FAAC2FCC4F92F5DC489C93672D" ma:contentTypeVersion="0" ma:contentTypeDescription="Create a new document." ma:contentTypeScope="" ma:versionID="80c14379164371bbe3bc18b53b90df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116511-DD0D-4F12-BB36-0F9A0D1B0C18}"/>
</file>

<file path=customXml/itemProps2.xml><?xml version="1.0" encoding="utf-8"?>
<ds:datastoreItem xmlns:ds="http://schemas.openxmlformats.org/officeDocument/2006/customXml" ds:itemID="{1299975C-027C-4C2A-925A-169A91F619B3}"/>
</file>

<file path=customXml/itemProps3.xml><?xml version="1.0" encoding="utf-8"?>
<ds:datastoreItem xmlns:ds="http://schemas.openxmlformats.org/officeDocument/2006/customXml" ds:itemID="{896C6EC2-A277-4911-8DAB-E750889F83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NAKALEMBE, Susanne</dc:creator>
  <cp:lastModifiedBy>VALENTINE, Nicole Britt</cp:lastModifiedBy>
  <cp:revision>2</cp:revision>
  <dcterms:created xsi:type="dcterms:W3CDTF">2018-06-15T14:18:00Z</dcterms:created>
  <dcterms:modified xsi:type="dcterms:W3CDTF">2018-06-15T14:18:00Z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0x0101002B6355FAAC2FCC4F92F5DC489C93672D</vt:lpwstr>
  </property>
</Properties>
</file>