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18" w:rsidRDefault="0043252A" w:rsidP="00FF23B5">
      <w:pPr>
        <w:rPr>
          <w:b/>
        </w:rPr>
      </w:pPr>
      <w:r>
        <w:rPr>
          <w:b/>
        </w:rPr>
        <w:t xml:space="preserve">CONTENT FOR </w:t>
      </w:r>
      <w:r w:rsidRPr="0043252A">
        <w:rPr>
          <w:b/>
        </w:rPr>
        <w:t>MEMO FOR REG</w:t>
      </w:r>
      <w:r>
        <w:rPr>
          <w:b/>
        </w:rPr>
        <w:t xml:space="preserve">IONAL COLLEAGUES: </w:t>
      </w:r>
      <w:r w:rsidR="00FF23B5">
        <w:rPr>
          <w:b/>
        </w:rPr>
        <w:t>XXX</w:t>
      </w:r>
    </w:p>
    <w:p w:rsidR="0043252A" w:rsidRDefault="0043252A">
      <w:pPr>
        <w:rPr>
          <w:b/>
        </w:rPr>
      </w:pPr>
      <w:r>
        <w:rPr>
          <w:b/>
        </w:rPr>
        <w:t>Re: HEALTH IN ALL POLICIES TRAINER’S MEETING</w:t>
      </w:r>
    </w:p>
    <w:p w:rsidR="008E321D" w:rsidRDefault="008E321D" w:rsidP="00004090">
      <w:pPr>
        <w:ind w:firstLine="708"/>
        <w:rPr>
          <w:sz w:val="24"/>
          <w:lang w:val="en-US"/>
        </w:rPr>
      </w:pPr>
      <w:r>
        <w:rPr>
          <w:sz w:val="24"/>
          <w:lang w:val="en-US"/>
        </w:rPr>
        <w:t>The Social Determinants of Health Unit with the Department of Public Health, Environmental and Social Determinants of Health has been developing a trainer’s manual on Health in All Policies in follow-up to implementation of various World Health Assembly Resolutions</w:t>
      </w:r>
      <w:r w:rsidR="00004090">
        <w:rPr>
          <w:rStyle w:val="FootnoteReference"/>
          <w:sz w:val="24"/>
          <w:lang w:val="en-US"/>
        </w:rPr>
        <w:footnoteReference w:id="1"/>
      </w:r>
      <w:r w:rsidR="00004090">
        <w:rPr>
          <w:sz w:val="24"/>
          <w:lang w:val="en-US"/>
        </w:rPr>
        <w:t xml:space="preserve">, which urge Member States </w:t>
      </w:r>
      <w:r w:rsidR="00004090" w:rsidRPr="005B0CDD">
        <w:rPr>
          <w:sz w:val="24"/>
          <w:lang w:val="en-US"/>
        </w:rPr>
        <w:t>to develop</w:t>
      </w:r>
      <w:r w:rsidR="00004090">
        <w:rPr>
          <w:sz w:val="24"/>
          <w:lang w:val="en-US"/>
        </w:rPr>
        <w:t xml:space="preserve"> and maintain adequate, </w:t>
      </w:r>
      <w:r w:rsidR="00004090" w:rsidRPr="005B0CDD">
        <w:rPr>
          <w:sz w:val="24"/>
          <w:lang w:val="en-US"/>
        </w:rPr>
        <w:t xml:space="preserve">sustainable </w:t>
      </w:r>
      <w:proofErr w:type="spellStart"/>
      <w:r w:rsidR="00004090">
        <w:rPr>
          <w:sz w:val="24"/>
          <w:lang w:val="en-US"/>
        </w:rPr>
        <w:t>HiAP</w:t>
      </w:r>
      <w:proofErr w:type="spellEnd"/>
      <w:r w:rsidR="00004090">
        <w:rPr>
          <w:sz w:val="24"/>
          <w:lang w:val="en-US"/>
        </w:rPr>
        <w:t xml:space="preserve"> capacities</w:t>
      </w:r>
      <w:r w:rsidR="00004090" w:rsidRPr="005B0CDD">
        <w:rPr>
          <w:sz w:val="24"/>
          <w:lang w:val="en-US"/>
        </w:rPr>
        <w:t xml:space="preserve"> and skills</w:t>
      </w:r>
      <w:r>
        <w:rPr>
          <w:sz w:val="24"/>
          <w:lang w:val="en-US"/>
        </w:rPr>
        <w:t>. T</w:t>
      </w:r>
      <w:r w:rsidR="00004090">
        <w:rPr>
          <w:sz w:val="24"/>
          <w:lang w:val="en-US"/>
        </w:rPr>
        <w:t>he objectives of this trainer’s m</w:t>
      </w:r>
      <w:r>
        <w:rPr>
          <w:sz w:val="24"/>
          <w:lang w:val="en-US"/>
        </w:rPr>
        <w:t>anual are</w:t>
      </w:r>
      <w:r w:rsidRPr="008E321D">
        <w:rPr>
          <w:sz w:val="24"/>
          <w:lang w:val="en-US"/>
        </w:rPr>
        <w:t xml:space="preserve"> </w:t>
      </w:r>
      <w:r>
        <w:rPr>
          <w:sz w:val="24"/>
          <w:lang w:val="en-US"/>
        </w:rPr>
        <w:t>to support skills development in addressing health determinants and equity</w:t>
      </w:r>
      <w:r w:rsidRPr="005B0CDD">
        <w:rPr>
          <w:sz w:val="24"/>
          <w:lang w:val="en-US"/>
        </w:rPr>
        <w:t>.</w:t>
      </w:r>
      <w:r>
        <w:rPr>
          <w:sz w:val="24"/>
          <w:lang w:val="en-US"/>
        </w:rPr>
        <w:t xml:space="preserve"> </w:t>
      </w:r>
    </w:p>
    <w:p w:rsidR="00004090" w:rsidRDefault="00004090" w:rsidP="00004090">
      <w:pPr>
        <w:ind w:firstLine="708"/>
        <w:rPr>
          <w:sz w:val="24"/>
          <w:lang w:val="en-US"/>
        </w:rPr>
      </w:pPr>
      <w:r>
        <w:rPr>
          <w:sz w:val="24"/>
          <w:lang w:val="en-US"/>
        </w:rPr>
        <w:t xml:space="preserve">To this end, </w:t>
      </w:r>
      <w:r w:rsidR="008E321D" w:rsidRPr="005B0CDD">
        <w:rPr>
          <w:sz w:val="24"/>
          <w:lang w:val="en-US"/>
        </w:rPr>
        <w:t xml:space="preserve">WHO </w:t>
      </w:r>
      <w:r w:rsidR="008E321D">
        <w:rPr>
          <w:sz w:val="24"/>
          <w:lang w:val="en-US"/>
        </w:rPr>
        <w:t xml:space="preserve">is launching the </w:t>
      </w:r>
      <w:r w:rsidR="008E321D" w:rsidRPr="00004090">
        <w:rPr>
          <w:i/>
          <w:sz w:val="24"/>
          <w:lang w:val="en-US"/>
        </w:rPr>
        <w:t>Health in All Policies Training Manual</w:t>
      </w:r>
      <w:r w:rsidR="008E321D">
        <w:rPr>
          <w:sz w:val="24"/>
          <w:lang w:val="en-US"/>
        </w:rPr>
        <w:t xml:space="preserve"> on 25 February 2015. In follow-up to the launch, the department will </w:t>
      </w:r>
      <w:r>
        <w:rPr>
          <w:sz w:val="24"/>
          <w:lang w:val="en-US"/>
        </w:rPr>
        <w:t xml:space="preserve">hold a </w:t>
      </w:r>
      <w:proofErr w:type="spellStart"/>
      <w:r w:rsidR="008E321D">
        <w:rPr>
          <w:sz w:val="24"/>
          <w:lang w:val="en-US"/>
        </w:rPr>
        <w:t>HiAP</w:t>
      </w:r>
      <w:proofErr w:type="spellEnd"/>
      <w:r w:rsidR="008E321D">
        <w:rPr>
          <w:sz w:val="24"/>
          <w:lang w:val="en-US"/>
        </w:rPr>
        <w:t xml:space="preserve"> </w:t>
      </w:r>
      <w:r>
        <w:rPr>
          <w:sz w:val="24"/>
          <w:lang w:val="en-US"/>
        </w:rPr>
        <w:t xml:space="preserve">trainer’s meeting </w:t>
      </w:r>
      <w:r w:rsidR="008E321D">
        <w:rPr>
          <w:sz w:val="24"/>
          <w:lang w:val="en-US"/>
        </w:rPr>
        <w:t>in Geneva</w:t>
      </w:r>
      <w:r>
        <w:rPr>
          <w:sz w:val="24"/>
          <w:lang w:val="en-US"/>
        </w:rPr>
        <w:t xml:space="preserve"> from</w:t>
      </w:r>
      <w:r w:rsidR="008E321D">
        <w:rPr>
          <w:sz w:val="24"/>
          <w:lang w:val="en-US"/>
        </w:rPr>
        <w:t xml:space="preserve"> 23-27 March 2015, supported by the Graduate Institute for Development Studies of Geneva. </w:t>
      </w:r>
      <w:r w:rsidR="0043252A" w:rsidRPr="0043252A">
        <w:rPr>
          <w:sz w:val="24"/>
          <w:lang w:val="en-US"/>
        </w:rPr>
        <w:t>In line with</w:t>
      </w:r>
      <w:r w:rsidR="008E321D">
        <w:rPr>
          <w:sz w:val="24"/>
          <w:lang w:val="en-US"/>
        </w:rPr>
        <w:t xml:space="preserve"> biennium </w:t>
      </w:r>
      <w:proofErr w:type="spellStart"/>
      <w:r w:rsidR="008E321D">
        <w:rPr>
          <w:sz w:val="24"/>
          <w:lang w:val="en-US"/>
        </w:rPr>
        <w:t>programme</w:t>
      </w:r>
      <w:proofErr w:type="spellEnd"/>
      <w:r w:rsidR="008E321D">
        <w:rPr>
          <w:sz w:val="24"/>
          <w:lang w:val="en-US"/>
        </w:rPr>
        <w:t xml:space="preserve"> area of work 3.4.1, t</w:t>
      </w:r>
      <w:r w:rsidR="0043252A">
        <w:rPr>
          <w:sz w:val="24"/>
          <w:lang w:val="en-US"/>
        </w:rPr>
        <w:t xml:space="preserve">he </w:t>
      </w:r>
      <w:r w:rsidR="0043252A" w:rsidRPr="005B0CDD">
        <w:rPr>
          <w:sz w:val="24"/>
          <w:lang w:val="en-US"/>
        </w:rPr>
        <w:t xml:space="preserve">trainer’s </w:t>
      </w:r>
      <w:r w:rsidR="008E321D">
        <w:rPr>
          <w:sz w:val="24"/>
          <w:lang w:val="en-US"/>
        </w:rPr>
        <w:t xml:space="preserve">meeting </w:t>
      </w:r>
      <w:r w:rsidR="0043252A">
        <w:rPr>
          <w:sz w:val="24"/>
          <w:lang w:val="en-US"/>
        </w:rPr>
        <w:t xml:space="preserve">aims to convene institutions, which will be able to support WHO to meet requests from countries for training on Health in All Policies. </w:t>
      </w:r>
    </w:p>
    <w:p w:rsidR="0043252A" w:rsidRPr="008E321D" w:rsidRDefault="008E321D" w:rsidP="00004090">
      <w:pPr>
        <w:ind w:firstLine="708"/>
        <w:rPr>
          <w:sz w:val="24"/>
          <w:lang w:val="en-US"/>
        </w:rPr>
      </w:pPr>
      <w:r>
        <w:rPr>
          <w:sz w:val="24"/>
          <w:lang w:val="en-US"/>
        </w:rPr>
        <w:t>Regional office focal points for Social Determinants of Health</w:t>
      </w:r>
      <w:r w:rsidR="00004090">
        <w:rPr>
          <w:sz w:val="24"/>
          <w:lang w:val="en-US"/>
        </w:rPr>
        <w:t xml:space="preserve"> have been instrumental in nominating representatives of institutions in their region to attend this meeting. These institutions will assist regional offices in responding to Member States in their region regarding Health in All Policies skills development. The participation of regional  focal points is therefore important in order to facilitate discussions of how to tailor the course to needs in countries. In particular, participation of vocal points from </w:t>
      </w:r>
      <w:r>
        <w:rPr>
          <w:sz w:val="24"/>
          <w:lang w:val="en-US"/>
        </w:rPr>
        <w:t xml:space="preserve">those regions </w:t>
      </w:r>
      <w:r w:rsidR="00004090">
        <w:rPr>
          <w:sz w:val="24"/>
          <w:lang w:val="en-US"/>
        </w:rPr>
        <w:t xml:space="preserve">who have </w:t>
      </w:r>
      <w:r>
        <w:rPr>
          <w:sz w:val="24"/>
          <w:lang w:val="en-US"/>
        </w:rPr>
        <w:t xml:space="preserve">not previously </w:t>
      </w:r>
      <w:r w:rsidR="00004090">
        <w:rPr>
          <w:sz w:val="24"/>
          <w:lang w:val="en-US"/>
        </w:rPr>
        <w:t>participated in one of the pilot trainings is being sought (</w:t>
      </w:r>
      <w:r>
        <w:rPr>
          <w:sz w:val="24"/>
          <w:lang w:val="en-US"/>
        </w:rPr>
        <w:t xml:space="preserve">AFRO, EMRO, EURO, WPRO). </w:t>
      </w:r>
      <w:r w:rsidR="0043252A" w:rsidRPr="008E321D">
        <w:rPr>
          <w:sz w:val="24"/>
          <w:lang w:val="en-US"/>
        </w:rPr>
        <w:t xml:space="preserve">The objectives of the Meeting are as follows: </w:t>
      </w:r>
    </w:p>
    <w:p w:rsidR="0043252A" w:rsidRPr="008E321D" w:rsidRDefault="0043252A" w:rsidP="0043252A">
      <w:pPr>
        <w:pStyle w:val="ListParagraph"/>
        <w:numPr>
          <w:ilvl w:val="0"/>
          <w:numId w:val="1"/>
        </w:numPr>
        <w:rPr>
          <w:rFonts w:asciiTheme="minorHAnsi" w:eastAsiaTheme="minorEastAsia" w:hAnsiTheme="minorHAnsi" w:cstheme="minorBidi"/>
          <w:szCs w:val="22"/>
        </w:rPr>
      </w:pPr>
      <w:r w:rsidRPr="008E321D">
        <w:rPr>
          <w:rFonts w:asciiTheme="minorHAnsi" w:eastAsiaTheme="minorEastAsia" w:hAnsiTheme="minorHAnsi" w:cstheme="minorBidi"/>
          <w:szCs w:val="22"/>
        </w:rPr>
        <w:t>To explain the Health in All Policies training manual, how it is organized and intended to be used</w:t>
      </w:r>
    </w:p>
    <w:p w:rsidR="0043252A" w:rsidRPr="008E321D" w:rsidRDefault="0043252A" w:rsidP="0043252A">
      <w:pPr>
        <w:pStyle w:val="ListParagraph"/>
        <w:numPr>
          <w:ilvl w:val="0"/>
          <w:numId w:val="1"/>
        </w:numPr>
        <w:rPr>
          <w:rFonts w:asciiTheme="minorHAnsi" w:eastAsiaTheme="minorEastAsia" w:hAnsiTheme="minorHAnsi" w:cstheme="minorBidi"/>
          <w:szCs w:val="22"/>
        </w:rPr>
      </w:pPr>
      <w:r w:rsidRPr="008E321D">
        <w:rPr>
          <w:rFonts w:asciiTheme="minorHAnsi" w:eastAsiaTheme="minorEastAsia" w:hAnsiTheme="minorHAnsi" w:cstheme="minorBidi"/>
          <w:szCs w:val="22"/>
        </w:rPr>
        <w:t xml:space="preserve">To discuss how training courses can be adapted to different contexts, based on the needs of the country with respect to Health in All Policies </w:t>
      </w:r>
    </w:p>
    <w:p w:rsidR="0043252A" w:rsidRDefault="0043252A" w:rsidP="0043252A">
      <w:pPr>
        <w:pStyle w:val="ListParagraph"/>
        <w:numPr>
          <w:ilvl w:val="0"/>
          <w:numId w:val="1"/>
        </w:numPr>
        <w:rPr>
          <w:rFonts w:asciiTheme="minorHAnsi" w:eastAsiaTheme="minorEastAsia" w:hAnsiTheme="minorHAnsi" w:cstheme="minorBidi"/>
          <w:szCs w:val="22"/>
        </w:rPr>
      </w:pPr>
      <w:r w:rsidRPr="008E321D">
        <w:rPr>
          <w:rFonts w:asciiTheme="minorHAnsi" w:eastAsiaTheme="minorEastAsia" w:hAnsiTheme="minorHAnsi" w:cstheme="minorBidi"/>
          <w:szCs w:val="22"/>
        </w:rPr>
        <w:t>To develop global pl</w:t>
      </w:r>
      <w:r w:rsidR="00004090">
        <w:rPr>
          <w:rFonts w:asciiTheme="minorHAnsi" w:eastAsiaTheme="minorEastAsia" w:hAnsiTheme="minorHAnsi" w:cstheme="minorBidi"/>
          <w:szCs w:val="22"/>
        </w:rPr>
        <w:t xml:space="preserve">ans </w:t>
      </w:r>
      <w:r w:rsidRPr="008E321D">
        <w:rPr>
          <w:rFonts w:asciiTheme="minorHAnsi" w:eastAsiaTheme="minorEastAsia" w:hAnsiTheme="minorHAnsi" w:cstheme="minorBidi"/>
          <w:szCs w:val="22"/>
        </w:rPr>
        <w:t xml:space="preserve">for outreach in offering vocational skills/training courses to be done by the institutions attending the meeting and supported by WHO in alignment </w:t>
      </w:r>
    </w:p>
    <w:p w:rsidR="00004090" w:rsidRPr="008E321D" w:rsidRDefault="00004090" w:rsidP="00004090">
      <w:pPr>
        <w:pStyle w:val="ListParagraph"/>
        <w:ind w:left="1080"/>
        <w:rPr>
          <w:rFonts w:asciiTheme="minorHAnsi" w:eastAsiaTheme="minorEastAsia" w:hAnsiTheme="minorHAnsi" w:cstheme="minorBidi"/>
          <w:szCs w:val="22"/>
        </w:rPr>
      </w:pPr>
    </w:p>
    <w:p w:rsidR="0043252A" w:rsidRPr="008E321D" w:rsidRDefault="00004090" w:rsidP="00FF23B5">
      <w:pPr>
        <w:shd w:val="clear" w:color="auto" w:fill="FFFF00"/>
        <w:rPr>
          <w:sz w:val="24"/>
          <w:lang w:val="en-US"/>
        </w:rPr>
      </w:pPr>
      <w:r>
        <w:rPr>
          <w:sz w:val="24"/>
          <w:lang w:val="en-US"/>
        </w:rPr>
        <w:t xml:space="preserve">The Department of Public Health, Environmental and Social Determinants of Health would be grateful if </w:t>
      </w:r>
      <w:r w:rsidR="00FF23B5">
        <w:rPr>
          <w:b/>
          <w:sz w:val="24"/>
          <w:lang w:val="en-US"/>
        </w:rPr>
        <w:t>XXX</w:t>
      </w:r>
      <w:bookmarkStart w:id="0" w:name="_GoBack"/>
      <w:bookmarkEnd w:id="0"/>
      <w:r>
        <w:rPr>
          <w:b/>
          <w:sz w:val="24"/>
          <w:lang w:val="en-US"/>
        </w:rPr>
        <w:t xml:space="preserve"> </w:t>
      </w:r>
      <w:r>
        <w:rPr>
          <w:sz w:val="24"/>
          <w:lang w:val="en-US"/>
        </w:rPr>
        <w:t>would be given permission to attend this meeting. The costs of their attendance will be covered by the Department of Public Health, Environmental and Social Determinants of Health. The meeting will be held at Xxx. For travel..</w:t>
      </w:r>
    </w:p>
    <w:sectPr w:rsidR="0043252A" w:rsidRPr="008E32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CF" w:rsidRDefault="00423DCF" w:rsidP="008E321D">
      <w:pPr>
        <w:spacing w:after="0" w:line="240" w:lineRule="auto"/>
      </w:pPr>
      <w:r>
        <w:separator/>
      </w:r>
    </w:p>
  </w:endnote>
  <w:endnote w:type="continuationSeparator" w:id="0">
    <w:p w:rsidR="00423DCF" w:rsidRDefault="00423DCF" w:rsidP="008E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CF" w:rsidRDefault="00423DCF" w:rsidP="008E321D">
      <w:pPr>
        <w:spacing w:after="0" w:line="240" w:lineRule="auto"/>
      </w:pPr>
      <w:r>
        <w:separator/>
      </w:r>
    </w:p>
  </w:footnote>
  <w:footnote w:type="continuationSeparator" w:id="0">
    <w:p w:rsidR="00423DCF" w:rsidRDefault="00423DCF" w:rsidP="008E321D">
      <w:pPr>
        <w:spacing w:after="0" w:line="240" w:lineRule="auto"/>
      </w:pPr>
      <w:r>
        <w:continuationSeparator/>
      </w:r>
    </w:p>
  </w:footnote>
  <w:footnote w:id="1">
    <w:p w:rsidR="00004090" w:rsidRPr="005B11D5" w:rsidRDefault="00004090" w:rsidP="00004090">
      <w:pPr>
        <w:pStyle w:val="FootnoteText"/>
        <w:rPr>
          <w:rFonts w:ascii="Times New Roman" w:hAnsi="Times New Roman"/>
          <w:sz w:val="16"/>
          <w:szCs w:val="16"/>
        </w:rPr>
      </w:pPr>
      <w:r>
        <w:rPr>
          <w:rStyle w:val="FootnoteReference"/>
        </w:rPr>
        <w:footnoteRef/>
      </w:r>
      <w:r>
        <w:t xml:space="preserve"> </w:t>
      </w:r>
      <w:r w:rsidRPr="005E0B7A">
        <w:rPr>
          <w:rFonts w:ascii="Times New Roman" w:hAnsi="Times New Roman"/>
          <w:sz w:val="16"/>
          <w:szCs w:val="16"/>
        </w:rPr>
        <w:t>T</w:t>
      </w:r>
      <w:r w:rsidRPr="00D16A63">
        <w:rPr>
          <w:rFonts w:ascii="Times New Roman" w:hAnsi="Times New Roman"/>
          <w:sz w:val="16"/>
          <w:szCs w:val="16"/>
        </w:rPr>
        <w:t xml:space="preserve">he World Health Assembly Resolution on </w:t>
      </w:r>
      <w:r w:rsidRPr="0030081D">
        <w:rPr>
          <w:rFonts w:ascii="Times New Roman" w:hAnsi="Times New Roman"/>
          <w:i/>
          <w:sz w:val="16"/>
          <w:szCs w:val="16"/>
        </w:rPr>
        <w:t>Contributing to social and economic development</w:t>
      </w:r>
      <w:r w:rsidRPr="00D16A63">
        <w:rPr>
          <w:rFonts w:ascii="Times New Roman" w:hAnsi="Times New Roman"/>
          <w:sz w:val="16"/>
          <w:szCs w:val="16"/>
        </w:rPr>
        <w:t xml:space="preserve"> (WHA67.12), the resolution on the Rio Political Declaration (WHA65.8) and the earlier resolution on </w:t>
      </w:r>
      <w:r w:rsidRPr="0030081D">
        <w:rPr>
          <w:rFonts w:ascii="Times New Roman" w:hAnsi="Times New Roman"/>
          <w:i/>
          <w:sz w:val="16"/>
          <w:szCs w:val="16"/>
        </w:rPr>
        <w:t>Reducing health inequities through action on the social determinants of health</w:t>
      </w:r>
      <w:r w:rsidRPr="00D16A63">
        <w:rPr>
          <w:rFonts w:ascii="Times New Roman" w:hAnsi="Times New Roman"/>
          <w:sz w:val="16"/>
          <w:szCs w:val="16"/>
        </w:rPr>
        <w:t>(62.14).</w:t>
      </w:r>
    </w:p>
    <w:p w:rsidR="00004090" w:rsidRDefault="000040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1F0E"/>
    <w:multiLevelType w:val="hybridMultilevel"/>
    <w:tmpl w:val="987AF826"/>
    <w:lvl w:ilvl="0" w:tplc="9774C53E">
      <w:numFmt w:val="bullet"/>
      <w:lvlText w:val="•"/>
      <w:lvlJc w:val="left"/>
      <w:pPr>
        <w:ind w:left="108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2A"/>
    <w:rsid w:val="00004090"/>
    <w:rsid w:val="003A59C2"/>
    <w:rsid w:val="00423DCF"/>
    <w:rsid w:val="0043252A"/>
    <w:rsid w:val="008E321D"/>
    <w:rsid w:val="00F06218"/>
    <w:rsid w:val="00FF23B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43252A"/>
    <w:pPr>
      <w:tabs>
        <w:tab w:val="left" w:pos="1361"/>
        <w:tab w:val="center" w:pos="5216"/>
      </w:tabs>
      <w:spacing w:after="0" w:line="240" w:lineRule="auto"/>
      <w:ind w:left="680" w:hanging="680"/>
    </w:pPr>
    <w:rPr>
      <w:rFonts w:ascii="CG Omega" w:eastAsia="Times New Roman" w:hAnsi="CG Omega" w:cs="Times New Roman"/>
      <w:snapToGrid w:val="0"/>
      <w:sz w:val="23"/>
      <w:szCs w:val="23"/>
      <w:lang w:eastAsia="en-US"/>
    </w:rPr>
  </w:style>
  <w:style w:type="character" w:customStyle="1" w:styleId="para1Char">
    <w:name w:val="para1 Char"/>
    <w:basedOn w:val="DefaultParagraphFont"/>
    <w:link w:val="para1"/>
    <w:rsid w:val="0043252A"/>
    <w:rPr>
      <w:rFonts w:ascii="CG Omega" w:eastAsia="Times New Roman" w:hAnsi="CG Omega" w:cs="Times New Roman"/>
      <w:snapToGrid w:val="0"/>
      <w:sz w:val="23"/>
      <w:szCs w:val="23"/>
      <w:lang w:val="en-GB" w:eastAsia="en-US"/>
    </w:rPr>
  </w:style>
  <w:style w:type="paragraph" w:styleId="ListParagraph">
    <w:name w:val="List Paragraph"/>
    <w:basedOn w:val="Normal"/>
    <w:uiPriority w:val="34"/>
    <w:qFormat/>
    <w:rsid w:val="0043252A"/>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8E321D"/>
    <w:pPr>
      <w:spacing w:after="0" w:line="240" w:lineRule="auto"/>
    </w:pPr>
    <w:rPr>
      <w:sz w:val="20"/>
      <w:szCs w:val="20"/>
    </w:rPr>
  </w:style>
  <w:style w:type="character" w:customStyle="1" w:styleId="FootnoteTextChar">
    <w:name w:val="Footnote Text Char"/>
    <w:basedOn w:val="DefaultParagraphFont"/>
    <w:link w:val="FootnoteText"/>
    <w:rsid w:val="008E321D"/>
    <w:rPr>
      <w:sz w:val="20"/>
      <w:szCs w:val="20"/>
      <w:lang w:val="en-GB"/>
    </w:rPr>
  </w:style>
  <w:style w:type="character" w:styleId="FootnoteReference">
    <w:name w:val="footnote reference"/>
    <w:basedOn w:val="DefaultParagraphFont"/>
    <w:unhideWhenUsed/>
    <w:rsid w:val="008E32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rsid w:val="0043252A"/>
    <w:pPr>
      <w:tabs>
        <w:tab w:val="left" w:pos="1361"/>
        <w:tab w:val="center" w:pos="5216"/>
      </w:tabs>
      <w:spacing w:after="0" w:line="240" w:lineRule="auto"/>
      <w:ind w:left="680" w:hanging="680"/>
    </w:pPr>
    <w:rPr>
      <w:rFonts w:ascii="CG Omega" w:eastAsia="Times New Roman" w:hAnsi="CG Omega" w:cs="Times New Roman"/>
      <w:snapToGrid w:val="0"/>
      <w:sz w:val="23"/>
      <w:szCs w:val="23"/>
      <w:lang w:eastAsia="en-US"/>
    </w:rPr>
  </w:style>
  <w:style w:type="character" w:customStyle="1" w:styleId="para1Char">
    <w:name w:val="para1 Char"/>
    <w:basedOn w:val="DefaultParagraphFont"/>
    <w:link w:val="para1"/>
    <w:rsid w:val="0043252A"/>
    <w:rPr>
      <w:rFonts w:ascii="CG Omega" w:eastAsia="Times New Roman" w:hAnsi="CG Omega" w:cs="Times New Roman"/>
      <w:snapToGrid w:val="0"/>
      <w:sz w:val="23"/>
      <w:szCs w:val="23"/>
      <w:lang w:val="en-GB" w:eastAsia="en-US"/>
    </w:rPr>
  </w:style>
  <w:style w:type="paragraph" w:styleId="ListParagraph">
    <w:name w:val="List Paragraph"/>
    <w:basedOn w:val="Normal"/>
    <w:uiPriority w:val="34"/>
    <w:qFormat/>
    <w:rsid w:val="0043252A"/>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8E321D"/>
    <w:pPr>
      <w:spacing w:after="0" w:line="240" w:lineRule="auto"/>
    </w:pPr>
    <w:rPr>
      <w:sz w:val="20"/>
      <w:szCs w:val="20"/>
    </w:rPr>
  </w:style>
  <w:style w:type="character" w:customStyle="1" w:styleId="FootnoteTextChar">
    <w:name w:val="Footnote Text Char"/>
    <w:basedOn w:val="DefaultParagraphFont"/>
    <w:link w:val="FootnoteText"/>
    <w:rsid w:val="008E321D"/>
    <w:rPr>
      <w:sz w:val="20"/>
      <w:szCs w:val="20"/>
      <w:lang w:val="en-GB"/>
    </w:rPr>
  </w:style>
  <w:style w:type="character" w:styleId="FootnoteReference">
    <w:name w:val="footnote reference"/>
    <w:basedOn w:val="DefaultParagraphFont"/>
    <w:unhideWhenUsed/>
    <w:rsid w:val="008E3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21596A4B99A34FBD8B0AB404D5AB0A" ma:contentTypeVersion="1" ma:contentTypeDescription="Create a new document." ma:contentTypeScope="" ma:versionID="3c2f4e8e68478b7604a71f3cabbb25de">
  <xsd:schema xmlns:xsd="http://www.w3.org/2001/XMLSchema" xmlns:xs="http://www.w3.org/2001/XMLSchema" xmlns:p="http://schemas.microsoft.com/office/2006/metadata/properties" xmlns:ns2="628a14a5-6f51-41c0-9a3a-505484aaba67" targetNamespace="http://schemas.microsoft.com/office/2006/metadata/properties" ma:root="true" ma:fieldsID="d22efb26dc876489bbe6684346ac5e19" ns2:_="">
    <xsd:import namespace="628a14a5-6f51-41c0-9a3a-505484aaba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a14a5-6f51-41c0-9a3a-505484aaba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FFBA9-5014-44AD-9A8C-17C68E007BBE}">
  <ds:schemaRefs>
    <ds:schemaRef ds:uri="http://schemas.openxmlformats.org/officeDocument/2006/bibliography"/>
  </ds:schemaRefs>
</ds:datastoreItem>
</file>

<file path=customXml/itemProps2.xml><?xml version="1.0" encoding="utf-8"?>
<ds:datastoreItem xmlns:ds="http://schemas.openxmlformats.org/officeDocument/2006/customXml" ds:itemID="{E2DBD42A-1B65-4B89-BC1D-A863CA6F37E3}"/>
</file>

<file path=customXml/itemProps3.xml><?xml version="1.0" encoding="utf-8"?>
<ds:datastoreItem xmlns:ds="http://schemas.openxmlformats.org/officeDocument/2006/customXml" ds:itemID="{4A41DC3C-38F3-4852-A513-854CEC709578}"/>
</file>

<file path=customXml/itemProps4.xml><?xml version="1.0" encoding="utf-8"?>
<ds:datastoreItem xmlns:ds="http://schemas.openxmlformats.org/officeDocument/2006/customXml" ds:itemID="{668B879D-D163-4FCD-B4A3-9195DE365DD2}"/>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 Nicole Britt</dc:creator>
  <cp:lastModifiedBy>KUZMANOVIC, Aleksandra</cp:lastModifiedBy>
  <cp:revision>2</cp:revision>
  <dcterms:created xsi:type="dcterms:W3CDTF">2017-06-26T08:50:00Z</dcterms:created>
  <dcterms:modified xsi:type="dcterms:W3CDTF">2017-06-26T08:50:00Z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0x0101006E21596A4B99A34FBD8B0AB404D5AB0A</vt:lpwstr>
  </property>
</Properties>
</file>